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913AE" w14:textId="77777777" w:rsidR="00892E1A" w:rsidRDefault="00892E1A">
      <w:pPr>
        <w:rPr>
          <w:rFonts w:hAnsi="Times New Roman" w:cs="Times New Roman"/>
          <w:color w:val="000000"/>
          <w:sz w:val="24"/>
          <w:szCs w:val="24"/>
          <w:lang w:val="ru-RU"/>
        </w:rPr>
      </w:pPr>
      <w:r w:rsidRPr="00892E1A">
        <w:rPr>
          <w:rFonts w:hAnsi="Times New Roman" w:cs="Times New Roman"/>
          <w:noProof/>
          <w:color w:val="000000"/>
          <w:sz w:val="24"/>
          <w:szCs w:val="24"/>
          <w:lang w:val="ru-RU"/>
        </w:rPr>
        <w:drawing>
          <wp:inline distT="0" distB="0" distL="0" distR="0" wp14:anchorId="4EB04427" wp14:editId="74DFA7B9">
            <wp:extent cx="5732145" cy="7437755"/>
            <wp:effectExtent l="0" t="0" r="1905" b="0"/>
            <wp:docPr id="4497603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7437755"/>
                    </a:xfrm>
                    <a:prstGeom prst="rect">
                      <a:avLst/>
                    </a:prstGeom>
                    <a:noFill/>
                    <a:ln>
                      <a:noFill/>
                    </a:ln>
                  </pic:spPr>
                </pic:pic>
              </a:graphicData>
            </a:graphic>
          </wp:inline>
        </w:drawing>
      </w:r>
    </w:p>
    <w:p w14:paraId="4BDC21CD" w14:textId="77777777" w:rsidR="00892E1A" w:rsidRDefault="00892E1A">
      <w:pPr>
        <w:rPr>
          <w:rFonts w:hAnsi="Times New Roman" w:cs="Times New Roman"/>
          <w:color w:val="000000"/>
          <w:sz w:val="24"/>
          <w:szCs w:val="24"/>
          <w:lang w:val="ru-RU"/>
        </w:rPr>
      </w:pPr>
    </w:p>
    <w:p w14:paraId="2832BA8D" w14:textId="77777777" w:rsidR="00892E1A" w:rsidRDefault="00892E1A">
      <w:pPr>
        <w:rPr>
          <w:rFonts w:hAnsi="Times New Roman" w:cs="Times New Roman"/>
          <w:color w:val="000000"/>
          <w:sz w:val="24"/>
          <w:szCs w:val="24"/>
          <w:lang w:val="ru-RU"/>
        </w:rPr>
      </w:pPr>
    </w:p>
    <w:p w14:paraId="4796759A" w14:textId="77777777" w:rsidR="00892E1A" w:rsidRDefault="00892E1A">
      <w:pPr>
        <w:rPr>
          <w:rFonts w:hAnsi="Times New Roman" w:cs="Times New Roman"/>
          <w:color w:val="000000"/>
          <w:sz w:val="24"/>
          <w:szCs w:val="24"/>
          <w:lang w:val="ru-RU"/>
        </w:rPr>
      </w:pPr>
    </w:p>
    <w:p w14:paraId="3DD92B09" w14:textId="3D2B778F"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2.2.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2.1 правил, прием в первый класс детей, не проживающих на закрепленной территории, может быть начат ранее 6 июля текущего года.</w:t>
      </w:r>
    </w:p>
    <w:p w14:paraId="4F54D73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2.3. Прием заявлений на зачисление на обучение ведется в течение всего учебного года при наличии свободных мест.</w:t>
      </w:r>
    </w:p>
    <w:p w14:paraId="04D0C50E"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2.4. Прием заявлений на обучение по дополнительным общеобразовательным программам осуществляется с 1 сентября текущего года по 1 марта следующего года.</w:t>
      </w:r>
    </w:p>
    <w:p w14:paraId="5824516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2.5. До начала приема в школе назначаются работники, ответственные за прием документов, утверждается график приема заявлений и документов лично от родителей (законных представителей) детей и поступающих.</w:t>
      </w:r>
    </w:p>
    <w:p w14:paraId="045483F0"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2.6. До начала приема на информационном стенде в школе, на официальном сайте школы в сети интернет, в федеральной государственной информационной системе «Единый портал государственных и муниципальных услуг (функций)» (далее – ЕПГУ) размещается:</w:t>
      </w:r>
    </w:p>
    <w:p w14:paraId="395650A6" w14:textId="7345EE4D" w:rsidR="00F16829" w:rsidRPr="007430C3" w:rsidRDefault="00000000">
      <w:pPr>
        <w:numPr>
          <w:ilvl w:val="0"/>
          <w:numId w:val="1"/>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 xml:space="preserve">информация о количестве мест в первых классах — не позднее 10 календарных дней с момента издания распорядительного акта </w:t>
      </w:r>
      <w:r w:rsidR="007430C3">
        <w:rPr>
          <w:rFonts w:hAnsi="Times New Roman" w:cs="Times New Roman"/>
          <w:color w:val="000000"/>
          <w:sz w:val="24"/>
          <w:szCs w:val="24"/>
          <w:lang w:val="ru-RU"/>
        </w:rPr>
        <w:t>администрации Урицкого района</w:t>
      </w:r>
      <w:r w:rsidRPr="007430C3">
        <w:rPr>
          <w:rFonts w:hAnsi="Times New Roman" w:cs="Times New Roman"/>
          <w:color w:val="000000"/>
          <w:sz w:val="24"/>
          <w:szCs w:val="24"/>
          <w:lang w:val="ru-RU"/>
        </w:rPr>
        <w:t xml:space="preserve"> о закрепленной территории;</w:t>
      </w:r>
    </w:p>
    <w:p w14:paraId="3F60CE91" w14:textId="77777777" w:rsidR="00F16829" w:rsidRPr="007430C3" w:rsidRDefault="00000000">
      <w:pPr>
        <w:numPr>
          <w:ilvl w:val="0"/>
          <w:numId w:val="1"/>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сведения о наличии свободных мест для приема детей, не проживающих на закрепленной территории, — не позднее 5 июля.</w:t>
      </w:r>
    </w:p>
    <w:p w14:paraId="7FE1577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На информационном стенде в школе и на официальном сайте школы в сети интернет дополнительно размещается:</w:t>
      </w:r>
    </w:p>
    <w:p w14:paraId="02E5FC7A" w14:textId="1FC82DED"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 xml:space="preserve">распорядительный акт </w:t>
      </w:r>
      <w:r w:rsidR="007430C3">
        <w:rPr>
          <w:rFonts w:hAnsi="Times New Roman" w:cs="Times New Roman"/>
          <w:color w:val="000000"/>
          <w:sz w:val="24"/>
          <w:szCs w:val="24"/>
          <w:lang w:val="ru-RU"/>
        </w:rPr>
        <w:t>администрации Урицкого района</w:t>
      </w:r>
      <w:r w:rsidRPr="007430C3">
        <w:rPr>
          <w:rFonts w:hAnsi="Times New Roman" w:cs="Times New Roman"/>
          <w:color w:val="000000"/>
          <w:sz w:val="24"/>
          <w:szCs w:val="24"/>
          <w:lang w:val="ru-RU"/>
        </w:rPr>
        <w:t xml:space="preserve"> о закрепленной территории — не позднее 10 календарных дней с момента его издания;</w:t>
      </w:r>
    </w:p>
    <w:p w14:paraId="4C139249" w14:textId="77777777"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образец заявления о приеме на обучение по основным общеобразовательным программам;</w:t>
      </w:r>
    </w:p>
    <w:p w14:paraId="25DFDCAE" w14:textId="77777777"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форма заявления о зачислении в порядке перевода из другой организации и образец ее заполнения;</w:t>
      </w:r>
    </w:p>
    <w:p w14:paraId="1821C7BF" w14:textId="77777777"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форма заявления о приеме на обучение по дополнительным общеобразовательным программам и образец ее заполнения;</w:t>
      </w:r>
    </w:p>
    <w:p w14:paraId="62F89744" w14:textId="77777777"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информация о направлениях обучения по дополнительным общеобразовательным программам, количестве мест, графике приема заявлений — не</w:t>
      </w:r>
      <w:r>
        <w:rPr>
          <w:rFonts w:hAnsi="Times New Roman" w:cs="Times New Roman"/>
          <w:color w:val="000000"/>
          <w:sz w:val="24"/>
          <w:szCs w:val="24"/>
        </w:rPr>
        <w:t> </w:t>
      </w:r>
      <w:r w:rsidRPr="007430C3">
        <w:rPr>
          <w:rFonts w:hAnsi="Times New Roman" w:cs="Times New Roman"/>
          <w:color w:val="000000"/>
          <w:sz w:val="24"/>
          <w:szCs w:val="24"/>
          <w:lang w:val="ru-RU"/>
        </w:rPr>
        <w:t>позднее чем за 15 календарных дней до начала приема документов;</w:t>
      </w:r>
    </w:p>
    <w:p w14:paraId="75D00456" w14:textId="77777777" w:rsidR="00F16829" w:rsidRPr="007430C3" w:rsidRDefault="00000000">
      <w:pPr>
        <w:numPr>
          <w:ilvl w:val="0"/>
          <w:numId w:val="2"/>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информация об адресах и телефонах органов управления образованием, в том числе являющихся учредителем школы;</w:t>
      </w:r>
    </w:p>
    <w:p w14:paraId="48434204" w14:textId="77777777" w:rsidR="00F16829" w:rsidRPr="007430C3" w:rsidRDefault="00000000">
      <w:pPr>
        <w:numPr>
          <w:ilvl w:val="0"/>
          <w:numId w:val="2"/>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дополнительная информация по текущему приему.</w:t>
      </w:r>
    </w:p>
    <w:p w14:paraId="57486726"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 xml:space="preserve">2.7.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w:t>
      </w:r>
      <w:r w:rsidRPr="007430C3">
        <w:rPr>
          <w:rFonts w:hAnsi="Times New Roman" w:cs="Times New Roman"/>
          <w:color w:val="000000"/>
          <w:sz w:val="24"/>
          <w:szCs w:val="24"/>
          <w:lang w:val="ru-RU"/>
        </w:rPr>
        <w:lastRenderedPageBreak/>
        <w:t>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14:paraId="0FA9F287"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 xml:space="preserve">2.8. Зачисление детей в школу во внеочередном и первоочередном порядке, с правом преимущественного приема осуществляется в соответствии с приказом </w:t>
      </w:r>
      <w:proofErr w:type="spellStart"/>
      <w:r w:rsidRPr="007430C3">
        <w:rPr>
          <w:rFonts w:hAnsi="Times New Roman" w:cs="Times New Roman"/>
          <w:color w:val="000000"/>
          <w:sz w:val="24"/>
          <w:szCs w:val="24"/>
          <w:lang w:val="ru-RU"/>
        </w:rPr>
        <w:t>Минпросвещения</w:t>
      </w:r>
      <w:proofErr w:type="spellEnd"/>
      <w:r w:rsidRPr="007430C3">
        <w:rPr>
          <w:rFonts w:hAnsi="Times New Roman" w:cs="Times New Roman"/>
          <w:color w:val="000000"/>
          <w:sz w:val="24"/>
          <w:szCs w:val="24"/>
          <w:lang w:val="ru-RU"/>
        </w:rPr>
        <w:t xml:space="preserve"> России от 02.09.2020 № 458 и другим законодательством РФ.</w:t>
      </w:r>
    </w:p>
    <w:p w14:paraId="05C9D0BB" w14:textId="77777777" w:rsidR="00F16829" w:rsidRPr="007430C3" w:rsidRDefault="00000000">
      <w:pPr>
        <w:jc w:val="center"/>
        <w:rPr>
          <w:rFonts w:hAnsi="Times New Roman" w:cs="Times New Roman"/>
          <w:color w:val="000000"/>
          <w:sz w:val="24"/>
          <w:szCs w:val="24"/>
          <w:lang w:val="ru-RU"/>
        </w:rPr>
      </w:pPr>
      <w:r w:rsidRPr="007430C3">
        <w:rPr>
          <w:rFonts w:hAnsi="Times New Roman" w:cs="Times New Roman"/>
          <w:b/>
          <w:bCs/>
          <w:color w:val="000000"/>
          <w:sz w:val="24"/>
          <w:szCs w:val="24"/>
          <w:lang w:val="ru-RU"/>
        </w:rPr>
        <w:t xml:space="preserve">3. Прием на обучение по основным общеобразовательным программам </w:t>
      </w:r>
    </w:p>
    <w:p w14:paraId="2A594571"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3.1. 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p>
    <w:p w14:paraId="3DC9B9A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3.2. В приеме на обучение по основным общеобразовательным программам может быть отказано только при отсутствии свободных мест, за исключением лиц, не прошедших индивидуальный отбор для получения основного общего и среднего общего образования в класс (классы) с углубленным изучением отдельных предметов или для профильного обучения, а также</w:t>
      </w:r>
      <w:r>
        <w:rPr>
          <w:rFonts w:hAnsi="Times New Roman" w:cs="Times New Roman"/>
          <w:color w:val="000000"/>
          <w:sz w:val="24"/>
          <w:szCs w:val="24"/>
        </w:rPr>
        <w:t> </w:t>
      </w:r>
      <w:r w:rsidRPr="007430C3">
        <w:rPr>
          <w:rFonts w:hAnsi="Times New Roman" w:cs="Times New Roman"/>
          <w:color w:val="000000"/>
          <w:sz w:val="24"/>
          <w:szCs w:val="24"/>
          <w:lang w:val="ru-RU"/>
        </w:rPr>
        <w:t>при невыполнении условия прохождения тестирования на знание русского языка иностранным гражданином или лицом без гражданства в соответствии с разделом настоящих 7 правил.</w:t>
      </w:r>
    </w:p>
    <w:p w14:paraId="7EE4C91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3.3. 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14:paraId="2A0417E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3.4.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7A15E5E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3.5.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14:paraId="35230D0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3.6.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14:paraId="1CB8255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3.7. 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w:t>
      </w:r>
    </w:p>
    <w:p w14:paraId="5F7DDD0A"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 xml:space="preserve">Если лица, осваивавшие основные общеобразовательные программы в форме семейного образования и самообразования, проходило промежуточную аттестацию в других образовательных организациях, то дополнительно к документам, </w:t>
      </w:r>
      <w:r w:rsidRPr="007430C3">
        <w:rPr>
          <w:rFonts w:hAnsi="Times New Roman" w:cs="Times New Roman"/>
          <w:color w:val="000000"/>
          <w:sz w:val="24"/>
          <w:szCs w:val="24"/>
          <w:lang w:val="ru-RU"/>
        </w:rPr>
        <w:lastRenderedPageBreak/>
        <w:t>перечисленным в разделе 4 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с целью установления соответствующего класса для зачисления.</w:t>
      </w:r>
    </w:p>
    <w:p w14:paraId="7A959F52" w14:textId="77777777" w:rsidR="00F16829" w:rsidRPr="007430C3" w:rsidRDefault="00000000">
      <w:pPr>
        <w:jc w:val="center"/>
        <w:rPr>
          <w:rFonts w:hAnsi="Times New Roman" w:cs="Times New Roman"/>
          <w:color w:val="000000"/>
          <w:sz w:val="24"/>
          <w:szCs w:val="24"/>
          <w:lang w:val="ru-RU"/>
        </w:rPr>
      </w:pPr>
      <w:r w:rsidRPr="007430C3">
        <w:rPr>
          <w:rFonts w:hAnsi="Times New Roman" w:cs="Times New Roman"/>
          <w:b/>
          <w:bCs/>
          <w:color w:val="000000"/>
          <w:sz w:val="24"/>
          <w:szCs w:val="24"/>
          <w:lang w:val="ru-RU"/>
        </w:rPr>
        <w:t>4. Порядок зачисления на обучение по основным</w:t>
      </w:r>
      <w:r w:rsidRPr="007430C3">
        <w:rPr>
          <w:lang w:val="ru-RU"/>
        </w:rPr>
        <w:br/>
      </w:r>
      <w:r w:rsidRPr="007430C3">
        <w:rPr>
          <w:rFonts w:hAnsi="Times New Roman" w:cs="Times New Roman"/>
          <w:b/>
          <w:bCs/>
          <w:color w:val="000000"/>
          <w:sz w:val="24"/>
          <w:szCs w:val="24"/>
          <w:lang w:val="ru-RU"/>
        </w:rPr>
        <w:t>общеобразовательным программам</w:t>
      </w:r>
    </w:p>
    <w:p w14:paraId="590E130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 Прием детей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14:paraId="0BFE1379"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4.2. Образец заявления о приеме содержит сведения, указанные в пункте 24 Порядка приема в школу.</w:t>
      </w:r>
    </w:p>
    <w:p w14:paraId="2D3DC773"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4.3. Образец заявления о приеме на обучение размещается на информационном стенде и официальном сайте школы в сети Интернет.</w:t>
      </w:r>
    </w:p>
    <w:p w14:paraId="36194CF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4.4. Для приема родитель(и) (законный(</w:t>
      </w:r>
      <w:proofErr w:type="spellStart"/>
      <w:r w:rsidRPr="007430C3">
        <w:rPr>
          <w:rFonts w:hAnsi="Times New Roman" w:cs="Times New Roman"/>
          <w:color w:val="000000"/>
          <w:sz w:val="24"/>
          <w:szCs w:val="24"/>
          <w:lang w:val="ru-RU"/>
        </w:rPr>
        <w:t>ые</w:t>
      </w:r>
      <w:proofErr w:type="spellEnd"/>
      <w:r w:rsidRPr="007430C3">
        <w:rPr>
          <w:rFonts w:hAnsi="Times New Roman" w:cs="Times New Roman"/>
          <w:color w:val="000000"/>
          <w:sz w:val="24"/>
          <w:szCs w:val="24"/>
          <w:lang w:val="ru-RU"/>
        </w:rPr>
        <w:t>) представитель(и)) детей, или поступающий предъявляют документы, указанные в пункте 26 Порядка приема в школу.</w:t>
      </w:r>
      <w:r>
        <w:rPr>
          <w:rFonts w:hAnsi="Times New Roman" w:cs="Times New Roman"/>
          <w:color w:val="000000"/>
          <w:sz w:val="24"/>
          <w:szCs w:val="24"/>
        </w:rPr>
        <w:t> </w:t>
      </w:r>
      <w:r w:rsidRPr="007430C3">
        <w:rPr>
          <w:rFonts w:hAnsi="Times New Roman" w:cs="Times New Roman"/>
          <w:color w:val="000000"/>
          <w:sz w:val="24"/>
          <w:szCs w:val="24"/>
          <w:lang w:val="ru-RU"/>
        </w:rPr>
        <w:t>Для приема родитель(и) (законный(</w:t>
      </w:r>
      <w:proofErr w:type="spellStart"/>
      <w:r w:rsidRPr="007430C3">
        <w:rPr>
          <w:rFonts w:hAnsi="Times New Roman" w:cs="Times New Roman"/>
          <w:color w:val="000000"/>
          <w:sz w:val="24"/>
          <w:szCs w:val="24"/>
          <w:lang w:val="ru-RU"/>
        </w:rPr>
        <w:t>ые</w:t>
      </w:r>
      <w:proofErr w:type="spellEnd"/>
      <w:r w:rsidRPr="007430C3">
        <w:rPr>
          <w:rFonts w:hAnsi="Times New Roman" w:cs="Times New Roman"/>
          <w:color w:val="000000"/>
          <w:sz w:val="24"/>
          <w:szCs w:val="24"/>
          <w:lang w:val="ru-RU"/>
        </w:rPr>
        <w:t>) представитель(и)) иностранного гражданина или лица без гражданства предъявляют документы, указанные в пункте 26(1) Порядка приема в школу.</w:t>
      </w:r>
    </w:p>
    <w:p w14:paraId="03AB40F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в школу,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5BE7AF93"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4.5. Родитель(и) (законный(</w:t>
      </w:r>
      <w:proofErr w:type="spellStart"/>
      <w:r w:rsidRPr="007430C3">
        <w:rPr>
          <w:rFonts w:hAnsi="Times New Roman" w:cs="Times New Roman"/>
          <w:color w:val="000000"/>
          <w:sz w:val="24"/>
          <w:szCs w:val="24"/>
          <w:lang w:val="ru-RU"/>
        </w:rPr>
        <w:t>ые</w:t>
      </w:r>
      <w:proofErr w:type="spellEnd"/>
      <w:r w:rsidRPr="007430C3">
        <w:rPr>
          <w:rFonts w:hAnsi="Times New Roman" w:cs="Times New Roman"/>
          <w:color w:val="000000"/>
          <w:sz w:val="24"/>
          <w:szCs w:val="24"/>
          <w:lang w:val="ru-RU"/>
        </w:rPr>
        <w:t>) представитель(и)) ребенка или поступающий имеют право по своему усмотрению представлять другие документы.</w:t>
      </w:r>
    </w:p>
    <w:p w14:paraId="6247798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4.6. Заявление о приеме на обучение и документы для приема, указанные в пункте 4.4. подаются одним из следующих способов:</w:t>
      </w:r>
    </w:p>
    <w:p w14:paraId="6B0F5703" w14:textId="77777777" w:rsidR="00F16829" w:rsidRPr="007430C3" w:rsidRDefault="00000000">
      <w:pPr>
        <w:numPr>
          <w:ilvl w:val="0"/>
          <w:numId w:val="3"/>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в электронной форме посредством ЕПГУ;</w:t>
      </w:r>
    </w:p>
    <w:p w14:paraId="4689F5CA" w14:textId="77777777" w:rsidR="00F16829" w:rsidRPr="007430C3" w:rsidRDefault="00000000">
      <w:pPr>
        <w:numPr>
          <w:ilvl w:val="0"/>
          <w:numId w:val="3"/>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14:paraId="35A72F35" w14:textId="77777777" w:rsidR="00F16829" w:rsidRPr="007430C3" w:rsidRDefault="00000000">
      <w:pPr>
        <w:numPr>
          <w:ilvl w:val="0"/>
          <w:numId w:val="3"/>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через операторов почтовой связи общего пользования заказным письмом с уведомлением о вручении;</w:t>
      </w:r>
    </w:p>
    <w:p w14:paraId="69CAE283" w14:textId="77777777" w:rsidR="00F16829" w:rsidRDefault="00000000">
      <w:pPr>
        <w:numPr>
          <w:ilvl w:val="0"/>
          <w:numId w:val="3"/>
        </w:numPr>
        <w:ind w:left="780" w:right="180"/>
        <w:rPr>
          <w:rFonts w:hAnsi="Times New Roman" w:cs="Times New Roman"/>
          <w:color w:val="000000"/>
          <w:sz w:val="24"/>
          <w:szCs w:val="24"/>
        </w:rPr>
      </w:pPr>
      <w:proofErr w:type="spellStart"/>
      <w:r>
        <w:rPr>
          <w:rFonts w:hAnsi="Times New Roman" w:cs="Times New Roman"/>
          <w:color w:val="000000"/>
          <w:sz w:val="24"/>
          <w:szCs w:val="24"/>
        </w:rPr>
        <w:t>лично</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школу</w:t>
      </w:r>
      <w:proofErr w:type="spellEnd"/>
      <w:r>
        <w:rPr>
          <w:rFonts w:hAnsi="Times New Roman" w:cs="Times New Roman"/>
          <w:color w:val="000000"/>
          <w:sz w:val="24"/>
          <w:szCs w:val="24"/>
        </w:rPr>
        <w:t>.</w:t>
      </w:r>
    </w:p>
    <w:p w14:paraId="2760A8C3"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При личном обращении заявитель обязан вместо копий предъявить оригиналы вышеуказанных документов.</w:t>
      </w:r>
    </w:p>
    <w:p w14:paraId="42370D4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Школа проводит проверку достоверности сведений, указанных в заявлении о приеме, и соответствия действительности поданных документов в электронной форме. Для этого школа обращается к соответствующим государственным информационным системам, в государственные (муниципальные) органы и организации.</w:t>
      </w:r>
    </w:p>
    <w:p w14:paraId="5504CE0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Информация о результатах рассмотрения заявления о приеме на обучение направляется на указанный в заявлении о приеме на обучение адрес электронной почты или почтовый адрес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(законным(</w:t>
      </w:r>
      <w:proofErr w:type="spellStart"/>
      <w:r w:rsidRPr="007430C3">
        <w:rPr>
          <w:rFonts w:hAnsi="Times New Roman" w:cs="Times New Roman"/>
          <w:color w:val="000000"/>
          <w:sz w:val="24"/>
          <w:szCs w:val="24"/>
          <w:lang w:val="ru-RU"/>
        </w:rPr>
        <w:t>ыми</w:t>
      </w:r>
      <w:proofErr w:type="spellEnd"/>
      <w:r w:rsidRPr="007430C3">
        <w:rPr>
          <w:rFonts w:hAnsi="Times New Roman" w:cs="Times New Roman"/>
          <w:color w:val="000000"/>
          <w:sz w:val="24"/>
          <w:szCs w:val="24"/>
          <w:lang w:val="ru-RU"/>
        </w:rPr>
        <w:t>) представителем(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ребенка или поступающим).</w:t>
      </w:r>
    </w:p>
    <w:p w14:paraId="3460EB10"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4.7.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14:paraId="05269CB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Форма заявления утверждается директором школы и содержит сведения, указанные в пункте 24 Порядка приема в школу.</w:t>
      </w:r>
    </w:p>
    <w:p w14:paraId="355681B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4.8. Для зачисления в порядке перевода из другой организации совершеннолетние поступающие или родители (законные представители) несовершеннолетних дополнительно предъявляют:</w:t>
      </w:r>
    </w:p>
    <w:p w14:paraId="52BAA7D6" w14:textId="77777777" w:rsidR="00F16829" w:rsidRDefault="00000000">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личное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дело</w:t>
      </w:r>
      <w:proofErr w:type="spellEnd"/>
      <w:r>
        <w:rPr>
          <w:rFonts w:hAnsi="Times New Roman" w:cs="Times New Roman"/>
          <w:color w:val="000000"/>
          <w:sz w:val="24"/>
          <w:szCs w:val="24"/>
        </w:rPr>
        <w:t xml:space="preserve"> </w:t>
      </w:r>
      <w:proofErr w:type="spellStart"/>
      <w:proofErr w:type="gramStart"/>
      <w:r>
        <w:rPr>
          <w:rFonts w:hAnsi="Times New Roman" w:cs="Times New Roman"/>
          <w:color w:val="000000"/>
          <w:sz w:val="24"/>
          <w:szCs w:val="24"/>
        </w:rPr>
        <w:t>обучающегося</w:t>
      </w:r>
      <w:proofErr w:type="spellEnd"/>
      <w:r>
        <w:rPr>
          <w:rFonts w:hAnsi="Times New Roman" w:cs="Times New Roman"/>
          <w:color w:val="000000"/>
          <w:sz w:val="24"/>
          <w:szCs w:val="24"/>
        </w:rPr>
        <w:t>;</w:t>
      </w:r>
      <w:proofErr w:type="gramEnd"/>
    </w:p>
    <w:p w14:paraId="5DC5A797" w14:textId="77777777" w:rsidR="00F16829" w:rsidRPr="007430C3" w:rsidRDefault="00000000">
      <w:pPr>
        <w:numPr>
          <w:ilvl w:val="0"/>
          <w:numId w:val="4"/>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02BB2673"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4.9. Родители (законные представители) детей вправе по своему усмотрению представить иные документы, не предусмотренные правилами.</w:t>
      </w:r>
    </w:p>
    <w:p w14:paraId="60BEAE0A"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4.10. Работник, ответственный за прием, при приеме любых заявлений, подаваемых при приеме на обучение в школу, обязан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14:paraId="0E27B28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4.11. Работник, ответственный за прием,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случае отсутствия какого-либо документа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работника, ответственного за прием документов, печатью школы.</w:t>
      </w:r>
    </w:p>
    <w:p w14:paraId="23F9411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Один экземпляр акта подшивается в предоставленное личное дело, второй передается заявителю. Заявитель обязан донести недостающие документы в течение 10 календарных дней с даты составления акта.</w:t>
      </w:r>
    </w:p>
    <w:p w14:paraId="2C439502"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Отсутствие в личном деле документов, требуемых при зачислении, не является основанием для отказа в зачислении в порядке перевода.</w:t>
      </w:r>
    </w:p>
    <w:p w14:paraId="37B82C4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4.12. При приеме заявления работник, ответственный за прием,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p>
    <w:p w14:paraId="2F88066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4.13. Факт ознакомления совершеннолетних поступающих или родителей (законных представителей) несовершеннолетних с документами, указанными в пункте 4.12, фиксируется в заявлении и заверяется личной подписью поступающего или родителей (законных представителей) ребенка.</w:t>
      </w:r>
    </w:p>
    <w:p w14:paraId="106B3A86"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4.14. Факт приема заявления о приеме на обучение и перечень документов, представленных родителем(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(законным(</w:t>
      </w:r>
      <w:proofErr w:type="spellStart"/>
      <w:r w:rsidRPr="007430C3">
        <w:rPr>
          <w:rFonts w:hAnsi="Times New Roman" w:cs="Times New Roman"/>
          <w:color w:val="000000"/>
          <w:sz w:val="24"/>
          <w:szCs w:val="24"/>
          <w:lang w:val="ru-RU"/>
        </w:rPr>
        <w:t>ыми</w:t>
      </w:r>
      <w:proofErr w:type="spellEnd"/>
      <w:r w:rsidRPr="007430C3">
        <w:rPr>
          <w:rFonts w:hAnsi="Times New Roman" w:cs="Times New Roman"/>
          <w:color w:val="000000"/>
          <w:sz w:val="24"/>
          <w:szCs w:val="24"/>
          <w:lang w:val="ru-RU"/>
        </w:rPr>
        <w:t>) представителем(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ребенка или поступающим, регистрируются в журнале приема заявлений о приеме на обучение в школу.</w:t>
      </w:r>
    </w:p>
    <w:p w14:paraId="7CB0DF9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4.15.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РФ, созданных органами государственной власти субъектов РФ (при наличии).</w:t>
      </w:r>
    </w:p>
    <w:p w14:paraId="287FD8C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После регистрации заявления о приеме на обучение и перечня документов, представленных родителем(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(законным(</w:t>
      </w:r>
      <w:proofErr w:type="spellStart"/>
      <w:r w:rsidRPr="007430C3">
        <w:rPr>
          <w:rFonts w:hAnsi="Times New Roman" w:cs="Times New Roman"/>
          <w:color w:val="000000"/>
          <w:sz w:val="24"/>
          <w:szCs w:val="24"/>
          <w:lang w:val="ru-RU"/>
        </w:rPr>
        <w:t>ыми</w:t>
      </w:r>
      <w:proofErr w:type="spellEnd"/>
      <w:r w:rsidRPr="007430C3">
        <w:rPr>
          <w:rFonts w:hAnsi="Times New Roman" w:cs="Times New Roman"/>
          <w:color w:val="000000"/>
          <w:sz w:val="24"/>
          <w:szCs w:val="24"/>
          <w:lang w:val="ru-RU"/>
        </w:rPr>
        <w:t>) представителем(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ребенка или поступающим, поданных через операторов почтовой связи общего пользования или лично в школу, родителю(ям) (законному(</w:t>
      </w:r>
      <w:proofErr w:type="spellStart"/>
      <w:r w:rsidRPr="007430C3">
        <w:rPr>
          <w:rFonts w:hAnsi="Times New Roman" w:cs="Times New Roman"/>
          <w:color w:val="000000"/>
          <w:sz w:val="24"/>
          <w:szCs w:val="24"/>
          <w:lang w:val="ru-RU"/>
        </w:rPr>
        <w:t>ым</w:t>
      </w:r>
      <w:proofErr w:type="spellEnd"/>
      <w:r w:rsidRPr="007430C3">
        <w:rPr>
          <w:rFonts w:hAnsi="Times New Roman" w:cs="Times New Roman"/>
          <w:color w:val="000000"/>
          <w:sz w:val="24"/>
          <w:szCs w:val="24"/>
          <w:lang w:val="ru-RU"/>
        </w:rPr>
        <w:t>) представителю(ям)) ребенка или поступающему выдается документ, заверенный подписью работника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4BAB905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4.16. Зачисление в школу оформляется приказом директора школы в течение 5 рабочих дней после дня приема заявления о приеме на обучение и представленных документов. На информационном стенде и сайте школы размещается информация об итогах приема не позднее следующего дня, когда был издан приказ о зачислении.</w:t>
      </w:r>
    </w:p>
    <w:p w14:paraId="0FCE7D0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 xml:space="preserve">4.17. Родитель(и) (законный(е) представитель(и))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 по электронной почте, лично в школе, через </w:t>
      </w:r>
      <w:r w:rsidRPr="007430C3">
        <w:rPr>
          <w:rFonts w:hAnsi="Times New Roman" w:cs="Times New Roman"/>
          <w:color w:val="000000"/>
          <w:sz w:val="24"/>
          <w:szCs w:val="24"/>
          <w:lang w:val="ru-RU"/>
        </w:rPr>
        <w:lastRenderedPageBreak/>
        <w:t>операторов почтовой связи общего пользования заказным письмом с уведомлением о вручении.</w:t>
      </w:r>
    </w:p>
    <w:p w14:paraId="7FA0552E"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4.18. 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(законным(</w:t>
      </w:r>
      <w:proofErr w:type="spellStart"/>
      <w:r w:rsidRPr="007430C3">
        <w:rPr>
          <w:rFonts w:hAnsi="Times New Roman" w:cs="Times New Roman"/>
          <w:color w:val="000000"/>
          <w:sz w:val="24"/>
          <w:szCs w:val="24"/>
          <w:lang w:val="ru-RU"/>
        </w:rPr>
        <w:t>ыми</w:t>
      </w:r>
      <w:proofErr w:type="spellEnd"/>
      <w:r w:rsidRPr="007430C3">
        <w:rPr>
          <w:rFonts w:hAnsi="Times New Roman" w:cs="Times New Roman"/>
          <w:color w:val="000000"/>
          <w:sz w:val="24"/>
          <w:szCs w:val="24"/>
          <w:lang w:val="ru-RU"/>
        </w:rPr>
        <w:t>) представителем(</w:t>
      </w:r>
      <w:proofErr w:type="spellStart"/>
      <w:r w:rsidRPr="007430C3">
        <w:rPr>
          <w:rFonts w:hAnsi="Times New Roman" w:cs="Times New Roman"/>
          <w:color w:val="000000"/>
          <w:sz w:val="24"/>
          <w:szCs w:val="24"/>
          <w:lang w:val="ru-RU"/>
        </w:rPr>
        <w:t>ями</w:t>
      </w:r>
      <w:proofErr w:type="spellEnd"/>
      <w:r w:rsidRPr="007430C3">
        <w:rPr>
          <w:rFonts w:hAnsi="Times New Roman" w:cs="Times New Roman"/>
          <w:color w:val="000000"/>
          <w:sz w:val="24"/>
          <w:szCs w:val="24"/>
          <w:lang w:val="ru-RU"/>
        </w:rPr>
        <w:t>)) ребенка или поступающим документы (копии документов).</w:t>
      </w:r>
    </w:p>
    <w:p w14:paraId="44F0B069" w14:textId="77777777" w:rsidR="00F16829" w:rsidRPr="007430C3" w:rsidRDefault="00000000">
      <w:pPr>
        <w:jc w:val="center"/>
        <w:rPr>
          <w:rFonts w:hAnsi="Times New Roman" w:cs="Times New Roman"/>
          <w:color w:val="000000"/>
          <w:sz w:val="24"/>
          <w:szCs w:val="24"/>
          <w:lang w:val="ru-RU"/>
        </w:rPr>
      </w:pPr>
      <w:r w:rsidRPr="007430C3">
        <w:rPr>
          <w:rFonts w:hAnsi="Times New Roman" w:cs="Times New Roman"/>
          <w:b/>
          <w:bCs/>
          <w:color w:val="000000"/>
          <w:sz w:val="24"/>
          <w:szCs w:val="24"/>
          <w:lang w:val="ru-RU"/>
        </w:rPr>
        <w:t>5. Особенности индивидуального отбора при приеме на обучение по программам среднего общего образования</w:t>
      </w:r>
    </w:p>
    <w:p w14:paraId="60AC78C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5.1. Школа проводит прием на обучение по программам среднего общего образования в профильные классы (естественнонаучный, гуманитарный, социально-экономический, технологический, универсальный).</w:t>
      </w:r>
    </w:p>
    <w:p w14:paraId="53A2FCF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5.2. Индивидуальный отбор при приеме и переводе на профильное обучение по программам среднего общего образования организуется в случаях и в порядке, которые предусмотрены постановлением администрации Энской области от 13.04.2018 № 234-п.</w:t>
      </w:r>
    </w:p>
    <w:p w14:paraId="2ECFFEFA"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5.3. Условия индивидуального отбора (при его наличии) размещаются на информационном стенде в школе и на официальном сайте школы в сети интернет до начала приема.</w:t>
      </w:r>
    </w:p>
    <w:p w14:paraId="7C7595D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5.4. Индивидуальный отбор в профильные классы осуществляется по личному заявлению поступающего, окончившего основное общее образование, или родителя (законного представителя) ребенка, желающего обучаться в профильном классе. Заявление подается в образовательную организацию не позднее чем за 3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в школу и желаемый профиль обучения.</w:t>
      </w:r>
    </w:p>
    <w:p w14:paraId="4602047D"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5.5. К заявлению, указанному в п. 5.4. правил, прилагаются копии документов, установленных пунктом 26 Порядка приема в школу, и дополнительно:</w:t>
      </w:r>
    </w:p>
    <w:p w14:paraId="56730FD8" w14:textId="77777777" w:rsidR="00F16829" w:rsidRPr="007430C3" w:rsidRDefault="00000000">
      <w:pPr>
        <w:numPr>
          <w:ilvl w:val="0"/>
          <w:numId w:val="5"/>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14:paraId="1733A28B" w14:textId="77777777" w:rsidR="00F16829" w:rsidRPr="007430C3" w:rsidRDefault="00000000">
      <w:pPr>
        <w:numPr>
          <w:ilvl w:val="0"/>
          <w:numId w:val="5"/>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документа, подтверждающего наличие преимущественного или первоочередного права на предоставление места в школе (при наличии).</w:t>
      </w:r>
    </w:p>
    <w:p w14:paraId="32EF7681"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5.6. При приеме в школу для получения среднего общего образования представляется аттестат об основном общем образовании установленного образца.</w:t>
      </w:r>
    </w:p>
    <w:p w14:paraId="27A1FBB2"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5.7. Индивидуальный отбор осуществляется на основании балльной системы оценивания достижений детей, в соответствии с которой составляется рейтинг кандидатов. Рейтинг для индивидуального отбора составляется на основании баллов, полученных путем определения среднего балла аттестата следующим образом:</w:t>
      </w:r>
    </w:p>
    <w:p w14:paraId="0C41A46C" w14:textId="77777777" w:rsidR="00F16829" w:rsidRPr="007430C3" w:rsidRDefault="00000000">
      <w:pPr>
        <w:numPr>
          <w:ilvl w:val="0"/>
          <w:numId w:val="6"/>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для кандидатов,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14:paraId="4D4D8505" w14:textId="77777777" w:rsidR="00F16829" w:rsidRPr="007430C3" w:rsidRDefault="00000000">
      <w:pPr>
        <w:numPr>
          <w:ilvl w:val="0"/>
          <w:numId w:val="6"/>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для кандидатов, подавших заявление на зачисление в классы гуманитарного профиля, в соответствие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14:paraId="31F4FD17" w14:textId="77777777" w:rsidR="00F16829" w:rsidRPr="007430C3" w:rsidRDefault="00000000">
      <w:pPr>
        <w:numPr>
          <w:ilvl w:val="0"/>
          <w:numId w:val="6"/>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для кандидатов, подавших заявление на зачисление в классы технологического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14:paraId="1E9E20E4" w14:textId="77777777" w:rsidR="00F16829" w:rsidRPr="007430C3" w:rsidRDefault="00000000">
      <w:pPr>
        <w:numPr>
          <w:ilvl w:val="0"/>
          <w:numId w:val="6"/>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для кандидатов, подавших заявление на зачисление в классы социально-экономического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14:paraId="336093E2" w14:textId="77777777" w:rsidR="00F16829" w:rsidRPr="007430C3" w:rsidRDefault="00000000">
      <w:pPr>
        <w:numPr>
          <w:ilvl w:val="0"/>
          <w:numId w:val="6"/>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для кандидатов, подавших заявление на зачисление в классы естественно-научного профиля, в соответствие с балльной системой с помощью коэффициентов приводятся учебные предметы предметных областей «Математика и информатика» и «Естественно-научные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14:paraId="1B1622C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5.8. Рейтинг кандидатов выстраивается по мере убывания набранных ими баллов. Приемная комиссия на основе рейтинга формирует список кандидатов, набравших наибольшее число баллов, в соответствии с предельным количеством мест, определённых школой для приема в профильные классы.</w:t>
      </w:r>
    </w:p>
    <w:p w14:paraId="3B406EA1"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5.9. При равном количестве баллов в 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14:paraId="31E0DD86" w14:textId="77777777" w:rsidR="00F16829" w:rsidRPr="007430C3" w:rsidRDefault="00000000">
      <w:pPr>
        <w:numPr>
          <w:ilvl w:val="0"/>
          <w:numId w:val="7"/>
        </w:numPr>
        <w:ind w:left="780" w:right="180"/>
        <w:contextualSpacing/>
        <w:rPr>
          <w:rFonts w:hAnsi="Times New Roman" w:cs="Times New Roman"/>
          <w:color w:val="000000"/>
          <w:sz w:val="24"/>
          <w:szCs w:val="24"/>
          <w:lang w:val="ru-RU"/>
        </w:rPr>
      </w:pPr>
      <w:r w:rsidRPr="007430C3">
        <w:rPr>
          <w:rFonts w:hAnsi="Times New Roman" w:cs="Times New Roman"/>
          <w:color w:val="000000"/>
          <w:sz w:val="24"/>
          <w:szCs w:val="24"/>
          <w:lang w:val="ru-RU"/>
        </w:rPr>
        <w:t>в первую очередь: победители и призёры всех этапов всероссийской олимпиады школьников по предмету(</w:t>
      </w:r>
      <w:proofErr w:type="spellStart"/>
      <w:r w:rsidRPr="007430C3">
        <w:rPr>
          <w:rFonts w:hAnsi="Times New Roman" w:cs="Times New Roman"/>
          <w:color w:val="000000"/>
          <w:sz w:val="24"/>
          <w:szCs w:val="24"/>
          <w:lang w:val="ru-RU"/>
        </w:rPr>
        <w:t>ам</w:t>
      </w:r>
      <w:proofErr w:type="spellEnd"/>
      <w:r w:rsidRPr="007430C3">
        <w:rPr>
          <w:rFonts w:hAnsi="Times New Roman" w:cs="Times New Roman"/>
          <w:color w:val="000000"/>
          <w:sz w:val="24"/>
          <w:szCs w:val="24"/>
          <w:lang w:val="ru-RU"/>
        </w:rPr>
        <w:t>), который(</w:t>
      </w:r>
      <w:proofErr w:type="spellStart"/>
      <w:r w:rsidRPr="007430C3">
        <w:rPr>
          <w:rFonts w:hAnsi="Times New Roman" w:cs="Times New Roman"/>
          <w:color w:val="000000"/>
          <w:sz w:val="24"/>
          <w:szCs w:val="24"/>
          <w:lang w:val="ru-RU"/>
        </w:rPr>
        <w:t>ые</w:t>
      </w:r>
      <w:proofErr w:type="spellEnd"/>
      <w:r w:rsidRPr="007430C3">
        <w:rPr>
          <w:rFonts w:hAnsi="Times New Roman" w:cs="Times New Roman"/>
          <w:color w:val="000000"/>
          <w:sz w:val="24"/>
          <w:szCs w:val="24"/>
          <w:lang w:val="ru-RU"/>
        </w:rPr>
        <w:t>) предстоит изучать углублённо, или предмету(</w:t>
      </w:r>
      <w:proofErr w:type="spellStart"/>
      <w:r w:rsidRPr="007430C3">
        <w:rPr>
          <w:rFonts w:hAnsi="Times New Roman" w:cs="Times New Roman"/>
          <w:color w:val="000000"/>
          <w:sz w:val="24"/>
          <w:szCs w:val="24"/>
          <w:lang w:val="ru-RU"/>
        </w:rPr>
        <w:t>ам</w:t>
      </w:r>
      <w:proofErr w:type="spellEnd"/>
      <w:r w:rsidRPr="007430C3">
        <w:rPr>
          <w:rFonts w:hAnsi="Times New Roman" w:cs="Times New Roman"/>
          <w:color w:val="000000"/>
          <w:sz w:val="24"/>
          <w:szCs w:val="24"/>
          <w:lang w:val="ru-RU"/>
        </w:rPr>
        <w:t>), определяющему (определяющим) направление специализации обучения по конкретному профилю;</w:t>
      </w:r>
    </w:p>
    <w:p w14:paraId="1A9F18A7" w14:textId="31FEF664" w:rsidR="00F16829" w:rsidRPr="007430C3" w:rsidRDefault="00000000">
      <w:pPr>
        <w:numPr>
          <w:ilvl w:val="0"/>
          <w:numId w:val="7"/>
        </w:numPr>
        <w:ind w:left="780" w:right="180"/>
        <w:rPr>
          <w:rFonts w:hAnsi="Times New Roman" w:cs="Times New Roman"/>
          <w:color w:val="000000"/>
          <w:sz w:val="24"/>
          <w:szCs w:val="24"/>
          <w:lang w:val="ru-RU"/>
        </w:rPr>
      </w:pPr>
      <w:r w:rsidRPr="007430C3">
        <w:rPr>
          <w:rFonts w:hAnsi="Times New Roman" w:cs="Times New Roman"/>
          <w:color w:val="000000"/>
          <w:sz w:val="24"/>
          <w:szCs w:val="24"/>
          <w:lang w:val="ru-RU"/>
        </w:rPr>
        <w:t xml:space="preserve">во вторую: очередь победители и призёры областных, всероссийских и международных конференций и конкурсов научно-исследовательских работ или проектов, учреждённых департаментом образования </w:t>
      </w:r>
      <w:r w:rsidR="007E5A09">
        <w:rPr>
          <w:rFonts w:hAnsi="Times New Roman" w:cs="Times New Roman"/>
          <w:color w:val="000000"/>
          <w:sz w:val="24"/>
          <w:szCs w:val="24"/>
          <w:lang w:val="ru-RU"/>
        </w:rPr>
        <w:t>Орловской</w:t>
      </w:r>
      <w:r w:rsidRPr="007430C3">
        <w:rPr>
          <w:rFonts w:hAnsi="Times New Roman" w:cs="Times New Roman"/>
          <w:color w:val="000000"/>
          <w:sz w:val="24"/>
          <w:szCs w:val="24"/>
          <w:lang w:val="ru-RU"/>
        </w:rPr>
        <w:t xml:space="preserve"> области, Министерством просвещения Российской Федерации, по предмету(</w:t>
      </w:r>
      <w:proofErr w:type="spellStart"/>
      <w:r w:rsidRPr="007430C3">
        <w:rPr>
          <w:rFonts w:hAnsi="Times New Roman" w:cs="Times New Roman"/>
          <w:color w:val="000000"/>
          <w:sz w:val="24"/>
          <w:szCs w:val="24"/>
          <w:lang w:val="ru-RU"/>
        </w:rPr>
        <w:t>ам</w:t>
      </w:r>
      <w:proofErr w:type="spellEnd"/>
      <w:r w:rsidRPr="007430C3">
        <w:rPr>
          <w:rFonts w:hAnsi="Times New Roman" w:cs="Times New Roman"/>
          <w:color w:val="000000"/>
          <w:sz w:val="24"/>
          <w:szCs w:val="24"/>
          <w:lang w:val="ru-RU"/>
        </w:rPr>
        <w:t>), который(</w:t>
      </w:r>
      <w:proofErr w:type="spellStart"/>
      <w:r w:rsidRPr="007430C3">
        <w:rPr>
          <w:rFonts w:hAnsi="Times New Roman" w:cs="Times New Roman"/>
          <w:color w:val="000000"/>
          <w:sz w:val="24"/>
          <w:szCs w:val="24"/>
          <w:lang w:val="ru-RU"/>
        </w:rPr>
        <w:t>ые</w:t>
      </w:r>
      <w:proofErr w:type="spellEnd"/>
      <w:r w:rsidRPr="007430C3">
        <w:rPr>
          <w:rFonts w:hAnsi="Times New Roman" w:cs="Times New Roman"/>
          <w:color w:val="000000"/>
          <w:sz w:val="24"/>
          <w:szCs w:val="24"/>
          <w:lang w:val="ru-RU"/>
        </w:rPr>
        <w:t>) предстоит изучать углублённо, или предмету(</w:t>
      </w:r>
      <w:proofErr w:type="spellStart"/>
      <w:r w:rsidRPr="007430C3">
        <w:rPr>
          <w:rFonts w:hAnsi="Times New Roman" w:cs="Times New Roman"/>
          <w:color w:val="000000"/>
          <w:sz w:val="24"/>
          <w:szCs w:val="24"/>
          <w:lang w:val="ru-RU"/>
        </w:rPr>
        <w:t>ам</w:t>
      </w:r>
      <w:proofErr w:type="spellEnd"/>
      <w:r w:rsidRPr="007430C3">
        <w:rPr>
          <w:rFonts w:hAnsi="Times New Roman" w:cs="Times New Roman"/>
          <w:color w:val="000000"/>
          <w:sz w:val="24"/>
          <w:szCs w:val="24"/>
          <w:lang w:val="ru-RU"/>
        </w:rPr>
        <w:t>), определяющим направление специализации обучения по конкретному профилю.</w:t>
      </w:r>
    </w:p>
    <w:p w14:paraId="6481704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5.10. На основании списка приемной комиссии издается приказ о зачислении и комплектовании профильных классов.</w:t>
      </w:r>
    </w:p>
    <w:p w14:paraId="54BCEA5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5.11. Информация об итогах индивидуального отбора доводится до сведения кандидатов, их родителей (законных представителей) посредством размещения на официальном сайте и информационных стендах школы информации о зачислении.</w:t>
      </w:r>
    </w:p>
    <w:p w14:paraId="6E7725A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5.12. В случае несогласия с решением комиссии родители (законные представители)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w:t>
      </w:r>
    </w:p>
    <w:p w14:paraId="6BEC8940"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5.13.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14:paraId="6C5A59C1" w14:textId="77777777" w:rsidR="00F16829" w:rsidRPr="007430C3" w:rsidRDefault="00000000">
      <w:pPr>
        <w:jc w:val="center"/>
        <w:rPr>
          <w:rFonts w:hAnsi="Times New Roman" w:cs="Times New Roman"/>
          <w:color w:val="000000"/>
          <w:sz w:val="24"/>
          <w:szCs w:val="24"/>
          <w:lang w:val="ru-RU"/>
        </w:rPr>
      </w:pPr>
      <w:r w:rsidRPr="007430C3">
        <w:rPr>
          <w:rFonts w:hAnsi="Times New Roman" w:cs="Times New Roman"/>
          <w:b/>
          <w:bCs/>
          <w:color w:val="000000"/>
          <w:sz w:val="24"/>
          <w:szCs w:val="24"/>
          <w:lang w:val="ru-RU"/>
        </w:rPr>
        <w:t xml:space="preserve">6. Прием на обучение по дополнительным общеобразовательным программам </w:t>
      </w:r>
    </w:p>
    <w:p w14:paraId="6132248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6.1. Количество мест для обучения по дополнительным общеобразовательным программам за счет средств бюджетных ассигнований устанавливает учредитель.</w:t>
      </w:r>
    </w:p>
    <w:p w14:paraId="5BB0C3D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 не позднее чем за 30 календарных дней до начала приема документов.</w:t>
      </w:r>
    </w:p>
    <w:p w14:paraId="2755AC5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6.2. 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14:paraId="1CC0E637"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 xml:space="preserve">6.3. 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 </w:t>
      </w:r>
    </w:p>
    <w:p w14:paraId="2F4C7B56"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6.4. 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14:paraId="2424644A"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6.5.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директор школы.</w:t>
      </w:r>
    </w:p>
    <w:p w14:paraId="232840C1"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6.6. Для зачисления на обучение по дополнительным общеобразовательным программам совершеннолетние поступающие вместе с заявлением представляют документ, удостоверяющий личность.</w:t>
      </w:r>
    </w:p>
    <w:p w14:paraId="5A48E5BB"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w:t>
      </w:r>
    </w:p>
    <w:p w14:paraId="39A22AE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6.7. 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14:paraId="1D55807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6.8. 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w:t>
      </w:r>
    </w:p>
    <w:p w14:paraId="742E422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6.9.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14:paraId="2DAD963C"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6.10. 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осуществляется в порядке, предусмотренном разделом 4 правил.</w:t>
      </w:r>
    </w:p>
    <w:p w14:paraId="77694633"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6.11. Прием заявлений на обучение, их регистрация осуществляются в порядке, предусмотренном разделом 4 правил.</w:t>
      </w:r>
    </w:p>
    <w:p w14:paraId="1CB6FA8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6.12. Зачисление на обучение за счет средств бюджета оформляется приказом директора школы. Зачисление на обучение по договорам об оказании платных образовательных услуг осуществляется в порядке, предусмотренном локальным нормативным актом школы.</w:t>
      </w:r>
    </w:p>
    <w:p w14:paraId="32B5EB61" w14:textId="77777777" w:rsidR="00F16829" w:rsidRPr="007430C3" w:rsidRDefault="00000000">
      <w:pPr>
        <w:jc w:val="center"/>
        <w:rPr>
          <w:rFonts w:hAnsi="Times New Roman" w:cs="Times New Roman"/>
          <w:color w:val="000000"/>
          <w:sz w:val="24"/>
          <w:szCs w:val="24"/>
          <w:lang w:val="ru-RU"/>
        </w:rPr>
      </w:pPr>
      <w:r w:rsidRPr="007430C3">
        <w:rPr>
          <w:rFonts w:hAnsi="Times New Roman" w:cs="Times New Roman"/>
          <w:b/>
          <w:bCs/>
          <w:color w:val="000000"/>
          <w:sz w:val="24"/>
          <w:szCs w:val="24"/>
          <w:lang w:val="ru-RU"/>
        </w:rPr>
        <w:t>7. Особенности приема иностранных граждан и лиц без гражданства</w:t>
      </w:r>
    </w:p>
    <w:p w14:paraId="0813B60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7.1. 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Pr>
          <w:rFonts w:hAnsi="Times New Roman" w:cs="Times New Roman"/>
          <w:color w:val="000000"/>
          <w:sz w:val="24"/>
          <w:szCs w:val="24"/>
        </w:rPr>
        <w:t> </w:t>
      </w:r>
      <w:r w:rsidRPr="007430C3">
        <w:rPr>
          <w:rFonts w:hAnsi="Times New Roman" w:cs="Times New Roman"/>
          <w:color w:val="000000"/>
          <w:sz w:val="24"/>
          <w:szCs w:val="24"/>
          <w:lang w:val="ru-RU"/>
        </w:rPr>
        <w:t>Данное положение не применяется при переводе иностранного гражданина или лица без гражданства из другой общеобразовательной организации.</w:t>
      </w:r>
    </w:p>
    <w:p w14:paraId="773A7FC2"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Не требуется прохождения тестирования на знание русского языка при приеме иностранного гражданина или лица без гражданства на обучение по образовательным программам среднего общего образования, успешно прошедшего государственную итоговую аттестацию по образовательным программам основного общего образования, и представившего аттестат об основном общем образовании.</w:t>
      </w:r>
    </w:p>
    <w:p w14:paraId="1A441A2F"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7.2. 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 а также способы их подачи устанавливаются Порядком приема в школу.</w:t>
      </w:r>
    </w:p>
    <w:p w14:paraId="41AD3558"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7.3. При подаче заявления родителями (законными представителями) ребенка–иностранного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14:paraId="2CE45A9E"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 xml:space="preserve">7.4. Школа в течение 5 рабочих дней со дня представления документов проводит проверку комплектности документов, указанных в пункте 7.2 правил. </w:t>
      </w:r>
      <w:proofErr w:type="gramStart"/>
      <w:r w:rsidRPr="007430C3">
        <w:rPr>
          <w:rFonts w:hAnsi="Times New Roman" w:cs="Times New Roman"/>
          <w:color w:val="000000"/>
          <w:sz w:val="24"/>
          <w:szCs w:val="24"/>
          <w:lang w:val="ru-RU"/>
        </w:rPr>
        <w:t>В случае представления неполного комплекта документов,</w:t>
      </w:r>
      <w:proofErr w:type="gramEnd"/>
      <w:r w:rsidRPr="007430C3">
        <w:rPr>
          <w:rFonts w:hAnsi="Times New Roman" w:cs="Times New Roman"/>
          <w:color w:val="000000"/>
          <w:sz w:val="24"/>
          <w:szCs w:val="24"/>
          <w:lang w:val="ru-RU"/>
        </w:rPr>
        <w:t xml:space="preserve"> школа возвращает заявление без его рассмотрения способом аналогичным тому, которым получила заявление и документы от родителей (законных представителей) ребенка–иностранного гражданина или поступающего–иностранного гражданина.</w:t>
      </w:r>
    </w:p>
    <w:p w14:paraId="4F753D95"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7.5. В случае представления полного комплекта документов, указанных в пункте 7.2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5FC86354"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lastRenderedPageBreak/>
        <w:t>7.6. В течение рабочего дня после окончания подтверждения подлинности документов, указанных в пункте 7.2 правил, школа оформляет направление ребенка–иностранного гражданина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2597846E"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Информация о направлении на тестирование направляется по адресу электронной почты или почтовому адресу, указанному в заявлении о приеме на обучение, и в личный кабинет ЕПГУ</w:t>
      </w:r>
      <w:r>
        <w:rPr>
          <w:rFonts w:hAnsi="Times New Roman" w:cs="Times New Roman"/>
          <w:color w:val="000000"/>
          <w:sz w:val="24"/>
          <w:szCs w:val="24"/>
        </w:rPr>
        <w:t> </w:t>
      </w:r>
      <w:r w:rsidRPr="007430C3">
        <w:rPr>
          <w:rFonts w:hAnsi="Times New Roman" w:cs="Times New Roman"/>
          <w:color w:val="000000"/>
          <w:sz w:val="24"/>
          <w:szCs w:val="24"/>
          <w:lang w:val="ru-RU"/>
        </w:rPr>
        <w:t>(при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0C02D8D"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7.7.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7A05FE7"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(почтовому или электронному), указанному в заявлении о приеме на обучение, и в личный кабинет ЕПГУ (при наличии) в течение 7 календарных дней.</w:t>
      </w:r>
    </w:p>
    <w:p w14:paraId="4E8BE70D"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7.8. 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14:paraId="682BB829" w14:textId="77777777" w:rsidR="00F16829" w:rsidRPr="007430C3" w:rsidRDefault="00000000">
      <w:pPr>
        <w:rPr>
          <w:rFonts w:hAnsi="Times New Roman" w:cs="Times New Roman"/>
          <w:color w:val="000000"/>
          <w:sz w:val="24"/>
          <w:szCs w:val="24"/>
          <w:lang w:val="ru-RU"/>
        </w:rPr>
      </w:pPr>
      <w:r w:rsidRPr="007430C3">
        <w:rPr>
          <w:rFonts w:hAnsi="Times New Roman" w:cs="Times New Roman"/>
          <w:color w:val="000000"/>
          <w:sz w:val="24"/>
          <w:szCs w:val="24"/>
          <w:lang w:val="ru-RU"/>
        </w:rPr>
        <w:t>7.9. Прием иностранных граждан на обучение по дополнительным общеобразовательным программам проводится в соответствии с разделом 6 правил.</w:t>
      </w:r>
    </w:p>
    <w:sectPr w:rsidR="00F16829" w:rsidRPr="007430C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1B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E5B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159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C6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575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501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518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84491">
    <w:abstractNumId w:val="4"/>
  </w:num>
  <w:num w:numId="2" w16cid:durableId="1192306019">
    <w:abstractNumId w:val="3"/>
  </w:num>
  <w:num w:numId="3" w16cid:durableId="111555783">
    <w:abstractNumId w:val="5"/>
  </w:num>
  <w:num w:numId="4" w16cid:durableId="1827240758">
    <w:abstractNumId w:val="2"/>
  </w:num>
  <w:num w:numId="5" w16cid:durableId="1971939492">
    <w:abstractNumId w:val="1"/>
  </w:num>
  <w:num w:numId="6" w16cid:durableId="591010119">
    <w:abstractNumId w:val="6"/>
  </w:num>
  <w:num w:numId="7" w16cid:durableId="14069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4F7E17"/>
    <w:rsid w:val="005A05CE"/>
    <w:rsid w:val="00653AF6"/>
    <w:rsid w:val="007430C3"/>
    <w:rsid w:val="007E5A09"/>
    <w:rsid w:val="00892E1A"/>
    <w:rsid w:val="00B73A5A"/>
    <w:rsid w:val="00E438A1"/>
    <w:rsid w:val="00F01E19"/>
    <w:rsid w:val="00F1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D31C"/>
  <w15:docId w15:val="{CA14B154-01B5-45E3-B81B-7C14820F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4358</Words>
  <Characters>24844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79536108915</cp:lastModifiedBy>
  <cp:revision>2</cp:revision>
  <cp:lastPrinted>2026-04-23T11:38:00Z</cp:lastPrinted>
  <dcterms:created xsi:type="dcterms:W3CDTF">2026-04-23T11:52:00Z</dcterms:created>
  <dcterms:modified xsi:type="dcterms:W3CDTF">2026-04-23T11:52:00Z</dcterms:modified>
</cp:coreProperties>
</file>