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50" w:rsidRPr="00BE3E18" w:rsidRDefault="008A1265"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r w:rsidRPr="00BE3E18">
        <w:rPr>
          <w:rFonts w:ascii="Times New Roman" w:eastAsia="Times New Roman" w:hAnsi="Times New Roman" w:cs="Times New Roman"/>
          <w:b/>
          <w:bCs/>
          <w:color w:val="000000"/>
          <w:sz w:val="24"/>
          <w:szCs w:val="24"/>
          <w:lang w:eastAsia="ru-RU"/>
        </w:rPr>
        <w:t xml:space="preserve">       </w:t>
      </w:r>
    </w:p>
    <w:p w:rsidR="006657DC" w:rsidRDefault="006657DC" w:rsidP="006657DC">
      <w:pPr>
        <w:spacing w:after="0" w:line="240" w:lineRule="auto"/>
        <w:ind w:left="120"/>
        <w:jc w:val="center"/>
        <w:rPr>
          <w:rFonts w:ascii="Times New Roman" w:hAnsi="Times New Roman" w:cs="Times New Roman"/>
          <w:sz w:val="24"/>
          <w:szCs w:val="24"/>
        </w:rPr>
      </w:pPr>
      <w:r>
        <w:rPr>
          <w:rFonts w:ascii="Times New Roman" w:hAnsi="Times New Roman" w:cs="Times New Roman"/>
          <w:color w:val="000000"/>
          <w:sz w:val="24"/>
          <w:szCs w:val="24"/>
        </w:rPr>
        <w:t>МИНИСТЕРСТВО ПРОСВЕЩЕНИЯ РОССИЙСКОЙ ФЕДЕРАЦИИ</w:t>
      </w:r>
    </w:p>
    <w:p w:rsidR="006657DC" w:rsidRDefault="006657DC" w:rsidP="006657DC">
      <w:pPr>
        <w:spacing w:line="240" w:lineRule="auto"/>
        <w:ind w:firstLine="142"/>
        <w:jc w:val="center"/>
        <w:rPr>
          <w:rFonts w:ascii="Times New Roman" w:hAnsi="Times New Roman" w:cs="Times New Roman"/>
          <w:sz w:val="28"/>
          <w:szCs w:val="28"/>
        </w:rPr>
      </w:pPr>
      <w:r>
        <w:rPr>
          <w:rFonts w:ascii="Times New Roman" w:hAnsi="Times New Roman" w:cs="Times New Roman"/>
          <w:color w:val="000000"/>
          <w:sz w:val="28"/>
          <w:szCs w:val="28"/>
        </w:rPr>
        <w:t xml:space="preserve">Департамент образования Орловской области </w:t>
      </w:r>
      <w:bookmarkStart w:id="0" w:name="ca7504fb-a4f4-48c8-ab7c-756ffe56e67b"/>
      <w:bookmarkEnd w:id="0"/>
      <w:r>
        <w:rPr>
          <w:rFonts w:ascii="Times New Roman" w:hAnsi="Times New Roman" w:cs="Times New Roman"/>
          <w:sz w:val="28"/>
          <w:szCs w:val="28"/>
        </w:rPr>
        <w:br/>
      </w:r>
      <w:r w:rsidR="00945909">
        <w:rPr>
          <w:rFonts w:ascii="Times New Roman" w:hAnsi="Times New Roman" w:cs="Times New Roman"/>
          <w:sz w:val="28"/>
          <w:szCs w:val="28"/>
        </w:rPr>
        <w:t>Отдел образования а</w:t>
      </w:r>
      <w:r>
        <w:rPr>
          <w:rFonts w:ascii="Times New Roman" w:hAnsi="Times New Roman" w:cs="Times New Roman"/>
          <w:sz w:val="28"/>
          <w:szCs w:val="28"/>
        </w:rPr>
        <w:t>дминистраци</w:t>
      </w:r>
      <w:r w:rsidR="00945909">
        <w:rPr>
          <w:rFonts w:ascii="Times New Roman" w:hAnsi="Times New Roman" w:cs="Times New Roman"/>
          <w:sz w:val="28"/>
          <w:szCs w:val="28"/>
        </w:rPr>
        <w:t>и</w:t>
      </w:r>
      <w:bookmarkStart w:id="1" w:name="_GoBack"/>
      <w:bookmarkEnd w:id="1"/>
      <w:r>
        <w:rPr>
          <w:rFonts w:ascii="Times New Roman" w:hAnsi="Times New Roman" w:cs="Times New Roman"/>
          <w:sz w:val="28"/>
          <w:szCs w:val="28"/>
        </w:rPr>
        <w:t xml:space="preserve"> Урицкого района Орловской области</w:t>
      </w:r>
    </w:p>
    <w:p w:rsidR="006657DC" w:rsidRDefault="006657DC" w:rsidP="00665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учреждение</w:t>
      </w:r>
    </w:p>
    <w:p w:rsidR="006657DC" w:rsidRDefault="006657DC" w:rsidP="006657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Муравлёвская средняя общеобразовательная школа</w:t>
      </w:r>
    </w:p>
    <w:p w:rsidR="006657DC" w:rsidRDefault="006657DC" w:rsidP="006657D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Урицкого района Орловской области</w:t>
      </w:r>
    </w:p>
    <w:p w:rsidR="006657DC" w:rsidRDefault="006657DC" w:rsidP="006657DC">
      <w:pPr>
        <w:spacing w:after="120" w:line="240" w:lineRule="auto"/>
        <w:jc w:val="center"/>
        <w:rPr>
          <w:rFonts w:ascii="Times New Roman" w:hAnsi="Times New Roman" w:cs="Times New Roman"/>
          <w:b/>
          <w:sz w:val="28"/>
          <w:szCs w:val="28"/>
        </w:rPr>
      </w:pPr>
    </w:p>
    <w:p w:rsidR="006657DC" w:rsidRDefault="006657DC" w:rsidP="006657DC">
      <w:pPr>
        <w:spacing w:after="120" w:line="240" w:lineRule="auto"/>
        <w:jc w:val="center"/>
        <w:rPr>
          <w:rFonts w:ascii="Times New Roman" w:hAnsi="Times New Roman" w:cs="Times New Roman"/>
          <w:sz w:val="28"/>
          <w:szCs w:val="28"/>
        </w:rPr>
      </w:pPr>
    </w:p>
    <w:tbl>
      <w:tblPr>
        <w:tblW w:w="9290" w:type="dxa"/>
        <w:jc w:val="center"/>
        <w:tblLook w:val="01E0" w:firstRow="1" w:lastRow="1" w:firstColumn="1" w:lastColumn="1" w:noHBand="0" w:noVBand="0"/>
      </w:tblPr>
      <w:tblGrid>
        <w:gridCol w:w="2410"/>
        <w:gridCol w:w="3686"/>
        <w:gridCol w:w="3194"/>
      </w:tblGrid>
      <w:tr w:rsidR="006657DC" w:rsidTr="009F74C0">
        <w:trPr>
          <w:trHeight w:val="2296"/>
          <w:jc w:val="center"/>
        </w:trPr>
        <w:tc>
          <w:tcPr>
            <w:tcW w:w="2410" w:type="dxa"/>
            <w:hideMark/>
          </w:tcPr>
          <w:p w:rsidR="006657DC" w:rsidRDefault="006657DC">
            <w:pPr>
              <w:spacing w:after="120" w:line="240" w:lineRule="auto"/>
              <w:rPr>
                <w:rFonts w:ascii="Times New Roman" w:hAnsi="Times New Roman" w:cs="Times New Roman"/>
              </w:rPr>
            </w:pPr>
            <w:r>
              <w:rPr>
                <w:rFonts w:ascii="Times New Roman" w:hAnsi="Times New Roman" w:cs="Times New Roman"/>
              </w:rPr>
              <w:t>РАССМОТРЕНО</w:t>
            </w:r>
          </w:p>
          <w:p w:rsidR="006657DC" w:rsidRDefault="006657DC">
            <w:pPr>
              <w:spacing w:after="120" w:line="240" w:lineRule="auto"/>
              <w:rPr>
                <w:rFonts w:ascii="Times New Roman" w:hAnsi="Times New Roman" w:cs="Times New Roman"/>
              </w:rPr>
            </w:pPr>
            <w:r>
              <w:rPr>
                <w:rFonts w:ascii="Times New Roman" w:hAnsi="Times New Roman" w:cs="Times New Roman"/>
              </w:rPr>
              <w:t>На педсовете</w:t>
            </w:r>
          </w:p>
          <w:p w:rsidR="006657DC" w:rsidRDefault="006657DC">
            <w:pPr>
              <w:spacing w:after="120" w:line="240" w:lineRule="auto"/>
              <w:rPr>
                <w:rFonts w:ascii="Times New Roman" w:hAnsi="Times New Roman" w:cs="Times New Roman"/>
              </w:rPr>
            </w:pPr>
            <w:r>
              <w:rPr>
                <w:rFonts w:ascii="Times New Roman" w:hAnsi="Times New Roman" w:cs="Times New Roman"/>
              </w:rPr>
              <w:t xml:space="preserve">Протокол №1 </w:t>
            </w:r>
          </w:p>
          <w:p w:rsidR="006657DC" w:rsidRDefault="006657DC" w:rsidP="00C54827">
            <w:pPr>
              <w:spacing w:after="120" w:line="240" w:lineRule="auto"/>
              <w:rPr>
                <w:rFonts w:ascii="Times New Roman" w:hAnsi="Times New Roman" w:cs="Times New Roman"/>
              </w:rPr>
            </w:pPr>
            <w:r>
              <w:rPr>
                <w:rFonts w:ascii="Times New Roman" w:hAnsi="Times New Roman" w:cs="Times New Roman"/>
              </w:rPr>
              <w:t>от 29.0</w:t>
            </w:r>
            <w:r w:rsidR="00C54827">
              <w:rPr>
                <w:rFonts w:ascii="Times New Roman" w:hAnsi="Times New Roman" w:cs="Times New Roman"/>
              </w:rPr>
              <w:t>8</w:t>
            </w:r>
            <w:r>
              <w:rPr>
                <w:rFonts w:ascii="Times New Roman" w:hAnsi="Times New Roman" w:cs="Times New Roman"/>
              </w:rPr>
              <w:t>.2023г</w:t>
            </w:r>
          </w:p>
        </w:tc>
        <w:tc>
          <w:tcPr>
            <w:tcW w:w="3686" w:type="dxa"/>
          </w:tcPr>
          <w:p w:rsidR="006657DC" w:rsidRDefault="006657DC">
            <w:pPr>
              <w:spacing w:after="120" w:line="240" w:lineRule="auto"/>
              <w:rPr>
                <w:rFonts w:ascii="Times New Roman" w:hAnsi="Times New Roman" w:cs="Times New Roman"/>
              </w:rPr>
            </w:pPr>
            <w:r>
              <w:rPr>
                <w:rFonts w:ascii="Times New Roman" w:hAnsi="Times New Roman" w:cs="Times New Roman"/>
              </w:rPr>
              <w:t>СОГЛАСОВАНО</w:t>
            </w:r>
          </w:p>
          <w:p w:rsidR="006657DC" w:rsidRDefault="006657DC">
            <w:pPr>
              <w:spacing w:after="120" w:line="240" w:lineRule="auto"/>
              <w:rPr>
                <w:rFonts w:ascii="Times New Roman" w:hAnsi="Times New Roman" w:cs="Times New Roman"/>
              </w:rPr>
            </w:pPr>
            <w:r>
              <w:rPr>
                <w:rFonts w:ascii="Times New Roman" w:hAnsi="Times New Roman" w:cs="Times New Roman"/>
              </w:rPr>
              <w:t>ШМО учителей-предметников</w:t>
            </w:r>
          </w:p>
          <w:p w:rsidR="006657DC" w:rsidRDefault="006657DC">
            <w:pPr>
              <w:spacing w:after="120" w:line="240" w:lineRule="auto"/>
              <w:rPr>
                <w:rFonts w:ascii="Times New Roman" w:hAnsi="Times New Roman" w:cs="Times New Roman"/>
              </w:rPr>
            </w:pPr>
            <w:r>
              <w:rPr>
                <w:rFonts w:ascii="Times New Roman" w:hAnsi="Times New Roman" w:cs="Times New Roman"/>
              </w:rPr>
              <w:t>Рук. _______________</w:t>
            </w:r>
          </w:p>
          <w:p w:rsidR="006657DC" w:rsidRDefault="006657DC">
            <w:pPr>
              <w:spacing w:after="120" w:line="240" w:lineRule="auto"/>
              <w:rPr>
                <w:rFonts w:ascii="Times New Roman" w:hAnsi="Times New Roman" w:cs="Times New Roman"/>
              </w:rPr>
            </w:pPr>
            <w:r>
              <w:rPr>
                <w:rFonts w:ascii="Times New Roman" w:hAnsi="Times New Roman" w:cs="Times New Roman"/>
              </w:rPr>
              <w:t>Скукина Е.В.</w:t>
            </w:r>
          </w:p>
          <w:p w:rsidR="006657DC" w:rsidRDefault="006657DC" w:rsidP="009F74C0">
            <w:pPr>
              <w:spacing w:after="120" w:line="240" w:lineRule="auto"/>
              <w:rPr>
                <w:rFonts w:ascii="Times New Roman" w:hAnsi="Times New Roman" w:cs="Times New Roman"/>
              </w:rPr>
            </w:pPr>
            <w:r>
              <w:rPr>
                <w:rFonts w:ascii="Times New Roman" w:hAnsi="Times New Roman" w:cs="Times New Roman"/>
              </w:rPr>
              <w:t>Протокол №1 от 29.08.2023г</w:t>
            </w:r>
          </w:p>
        </w:tc>
        <w:tc>
          <w:tcPr>
            <w:tcW w:w="3194" w:type="dxa"/>
          </w:tcPr>
          <w:p w:rsidR="006657DC" w:rsidRDefault="006657DC">
            <w:pPr>
              <w:spacing w:after="120" w:line="240" w:lineRule="auto"/>
              <w:jc w:val="both"/>
              <w:rPr>
                <w:rFonts w:ascii="Times New Roman" w:hAnsi="Times New Roman" w:cs="Times New Roman"/>
              </w:rPr>
            </w:pPr>
            <w:r>
              <w:rPr>
                <w:rFonts w:ascii="Times New Roman" w:hAnsi="Times New Roman" w:cs="Times New Roman"/>
              </w:rPr>
              <w:t>УТВЕРЖДАЮ</w:t>
            </w:r>
          </w:p>
          <w:p w:rsidR="006657DC" w:rsidRDefault="006657DC">
            <w:pPr>
              <w:spacing w:after="120" w:line="240" w:lineRule="auto"/>
              <w:jc w:val="both"/>
              <w:rPr>
                <w:rFonts w:ascii="Times New Roman" w:hAnsi="Times New Roman" w:cs="Times New Roman"/>
              </w:rPr>
            </w:pPr>
            <w:r>
              <w:rPr>
                <w:rFonts w:ascii="Times New Roman" w:hAnsi="Times New Roman" w:cs="Times New Roman"/>
              </w:rPr>
              <w:t>Директор школы</w:t>
            </w:r>
          </w:p>
          <w:p w:rsidR="006657DC" w:rsidRDefault="006657DC">
            <w:pPr>
              <w:spacing w:after="120" w:line="240" w:lineRule="auto"/>
              <w:jc w:val="both"/>
              <w:rPr>
                <w:rFonts w:ascii="Times New Roman" w:hAnsi="Times New Roman" w:cs="Times New Roman"/>
              </w:rPr>
            </w:pPr>
            <w:r>
              <w:rPr>
                <w:rFonts w:ascii="Times New Roman" w:hAnsi="Times New Roman" w:cs="Times New Roman"/>
              </w:rPr>
              <w:t>____________ В.В.Скукин</w:t>
            </w:r>
          </w:p>
          <w:p w:rsidR="006657DC" w:rsidRPr="009F74C0" w:rsidRDefault="006657DC">
            <w:pPr>
              <w:spacing w:after="120" w:line="240" w:lineRule="auto"/>
              <w:rPr>
                <w:rFonts w:ascii="Times New Roman" w:hAnsi="Times New Roman" w:cs="Times New Roman"/>
              </w:rPr>
            </w:pPr>
            <w:r>
              <w:rPr>
                <w:rFonts w:ascii="Times New Roman" w:hAnsi="Times New Roman" w:cs="Times New Roman"/>
              </w:rPr>
              <w:t xml:space="preserve">Приказ № 38 от 30.08.2023 г. </w:t>
            </w:r>
          </w:p>
          <w:p w:rsidR="006657DC" w:rsidRDefault="006657DC">
            <w:pPr>
              <w:spacing w:after="120" w:line="240" w:lineRule="auto"/>
              <w:jc w:val="right"/>
              <w:rPr>
                <w:rFonts w:ascii="Times New Roman" w:hAnsi="Times New Roman" w:cs="Times New Roman"/>
              </w:rPr>
            </w:pPr>
          </w:p>
        </w:tc>
      </w:tr>
    </w:tbl>
    <w:p w:rsidR="00C521EA" w:rsidRPr="00BE3E18" w:rsidRDefault="00C521EA" w:rsidP="00BE3E1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521EA" w:rsidRPr="00BE3E18" w:rsidRDefault="00C521EA" w:rsidP="00BE3E1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521EA" w:rsidRPr="00BE3E18" w:rsidRDefault="00C521EA" w:rsidP="00BE3E18">
      <w:pPr>
        <w:spacing w:after="0" w:line="240" w:lineRule="auto"/>
        <w:jc w:val="center"/>
        <w:rPr>
          <w:rFonts w:ascii="Times New Roman" w:eastAsia="Times New Roman" w:hAnsi="Times New Roman" w:cs="Times New Roman"/>
          <w:b/>
          <w:bCs/>
          <w:sz w:val="24"/>
          <w:szCs w:val="24"/>
          <w:lang w:eastAsia="ru-RU"/>
        </w:rPr>
      </w:pPr>
    </w:p>
    <w:p w:rsidR="004D1D30" w:rsidRPr="00BE3E18" w:rsidRDefault="000F09A3" w:rsidP="00BE3E1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РАБОЧАЯ </w:t>
      </w:r>
      <w:r w:rsidR="004D1D30" w:rsidRPr="00BE3E18">
        <w:rPr>
          <w:rFonts w:ascii="Times New Roman" w:eastAsia="Times New Roman" w:hAnsi="Times New Roman" w:cs="Times New Roman"/>
          <w:b/>
          <w:bCs/>
          <w:sz w:val="24"/>
          <w:szCs w:val="24"/>
          <w:lang w:eastAsia="ru-RU"/>
        </w:rPr>
        <w:t xml:space="preserve">ПРОГРАММА </w:t>
      </w:r>
    </w:p>
    <w:p w:rsidR="004D1D30" w:rsidRPr="00BE3E18" w:rsidRDefault="004D1D30" w:rsidP="00BE3E18">
      <w:pPr>
        <w:spacing w:after="0" w:line="240" w:lineRule="auto"/>
        <w:jc w:val="center"/>
        <w:rPr>
          <w:rFonts w:ascii="Times New Roman" w:eastAsia="Times New Roman" w:hAnsi="Times New Roman" w:cs="Times New Roman"/>
          <w:b/>
          <w:bCs/>
          <w:sz w:val="24"/>
          <w:szCs w:val="24"/>
          <w:lang w:eastAsia="ru-RU"/>
        </w:rPr>
      </w:pPr>
      <w:r w:rsidRPr="00BE3E18">
        <w:rPr>
          <w:rFonts w:ascii="Times New Roman" w:eastAsia="Times New Roman" w:hAnsi="Times New Roman" w:cs="Times New Roman"/>
          <w:b/>
          <w:bCs/>
          <w:sz w:val="24"/>
          <w:szCs w:val="24"/>
          <w:lang w:eastAsia="ru-RU"/>
        </w:rPr>
        <w:t xml:space="preserve">КОРРЕКЦИОННО-РАЗВИВАЮЩИХ </w:t>
      </w:r>
    </w:p>
    <w:p w:rsidR="00BE3E18" w:rsidRPr="00BE3E18" w:rsidRDefault="001479A5" w:rsidP="00BE3E18">
      <w:pPr>
        <w:spacing w:after="0" w:line="240" w:lineRule="auto"/>
        <w:jc w:val="center"/>
        <w:rPr>
          <w:rFonts w:ascii="Times New Roman" w:eastAsia="Times New Roman" w:hAnsi="Times New Roman" w:cs="Times New Roman"/>
          <w:b/>
          <w:bCs/>
          <w:sz w:val="24"/>
          <w:szCs w:val="24"/>
          <w:lang w:eastAsia="ru-RU"/>
        </w:rPr>
      </w:pPr>
      <w:r w:rsidRPr="00BE3E18">
        <w:rPr>
          <w:rFonts w:ascii="Times New Roman" w:eastAsia="Times New Roman" w:hAnsi="Times New Roman" w:cs="Times New Roman"/>
          <w:b/>
          <w:bCs/>
          <w:sz w:val="24"/>
          <w:szCs w:val="24"/>
          <w:lang w:eastAsia="ru-RU"/>
        </w:rPr>
        <w:t>ЗАНЯТИЙ ДЛЯ ОБУЧАЮ</w:t>
      </w:r>
      <w:r w:rsidR="001A72B9" w:rsidRPr="00BE3E18">
        <w:rPr>
          <w:rFonts w:ascii="Times New Roman" w:eastAsia="Times New Roman" w:hAnsi="Times New Roman" w:cs="Times New Roman"/>
          <w:b/>
          <w:bCs/>
          <w:sz w:val="24"/>
          <w:szCs w:val="24"/>
          <w:lang w:eastAsia="ru-RU"/>
        </w:rPr>
        <w:t xml:space="preserve">ЩИХСЯ </w:t>
      </w:r>
      <w:r w:rsidR="00BE3E18" w:rsidRPr="00BE3E18">
        <w:rPr>
          <w:rFonts w:ascii="Times New Roman" w:eastAsia="Times New Roman" w:hAnsi="Times New Roman" w:cs="Times New Roman"/>
          <w:b/>
          <w:bCs/>
          <w:sz w:val="24"/>
          <w:szCs w:val="24"/>
          <w:lang w:eastAsia="ru-RU"/>
        </w:rPr>
        <w:t>8</w:t>
      </w:r>
      <w:r w:rsidR="001A72B9" w:rsidRPr="00BE3E18">
        <w:rPr>
          <w:rFonts w:ascii="Times New Roman" w:eastAsia="Times New Roman" w:hAnsi="Times New Roman" w:cs="Times New Roman"/>
          <w:b/>
          <w:bCs/>
          <w:sz w:val="24"/>
          <w:szCs w:val="24"/>
          <w:lang w:eastAsia="ru-RU"/>
        </w:rPr>
        <w:t>-</w:t>
      </w:r>
      <w:r w:rsidR="00352EF9" w:rsidRPr="00BE3E18">
        <w:rPr>
          <w:rFonts w:ascii="Times New Roman" w:eastAsia="Times New Roman" w:hAnsi="Times New Roman" w:cs="Times New Roman"/>
          <w:b/>
          <w:bCs/>
          <w:sz w:val="24"/>
          <w:szCs w:val="24"/>
          <w:lang w:eastAsia="ru-RU"/>
        </w:rPr>
        <w:t>9</w:t>
      </w:r>
      <w:r w:rsidR="004D1D30" w:rsidRPr="00BE3E18">
        <w:rPr>
          <w:rFonts w:ascii="Times New Roman" w:eastAsia="Times New Roman" w:hAnsi="Times New Roman" w:cs="Times New Roman"/>
          <w:b/>
          <w:bCs/>
          <w:sz w:val="24"/>
          <w:szCs w:val="24"/>
          <w:lang w:eastAsia="ru-RU"/>
        </w:rPr>
        <w:t xml:space="preserve"> КЛАССОВ </w:t>
      </w:r>
    </w:p>
    <w:p w:rsidR="00BE3E18" w:rsidRPr="00BE3E18" w:rsidRDefault="004D1D30" w:rsidP="00BE3E18">
      <w:pPr>
        <w:spacing w:after="0" w:line="240" w:lineRule="auto"/>
        <w:jc w:val="center"/>
        <w:rPr>
          <w:rFonts w:ascii="Times New Roman" w:eastAsia="Times New Roman" w:hAnsi="Times New Roman" w:cs="Times New Roman"/>
          <w:b/>
          <w:bCs/>
          <w:sz w:val="24"/>
          <w:szCs w:val="24"/>
          <w:lang w:eastAsia="ru-RU"/>
        </w:rPr>
      </w:pPr>
      <w:r w:rsidRPr="00BE3E18">
        <w:rPr>
          <w:rFonts w:ascii="Times New Roman" w:eastAsia="Times New Roman" w:hAnsi="Times New Roman" w:cs="Times New Roman"/>
          <w:b/>
          <w:bCs/>
          <w:sz w:val="24"/>
          <w:szCs w:val="24"/>
          <w:lang w:eastAsia="ru-RU"/>
        </w:rPr>
        <w:t xml:space="preserve">С </w:t>
      </w:r>
      <w:r w:rsidR="001479A5" w:rsidRPr="00BE3E18">
        <w:rPr>
          <w:rFonts w:ascii="Times New Roman" w:eastAsia="Times New Roman" w:hAnsi="Times New Roman" w:cs="Times New Roman"/>
          <w:b/>
          <w:bCs/>
          <w:sz w:val="24"/>
          <w:szCs w:val="24"/>
          <w:lang w:eastAsia="ru-RU"/>
        </w:rPr>
        <w:t xml:space="preserve"> ИНТЕЛЛЕКТУАЛЬНЫМ НАРУШЕНИ</w:t>
      </w:r>
      <w:r w:rsidR="00BE3E18" w:rsidRPr="00BE3E18">
        <w:rPr>
          <w:rFonts w:ascii="Times New Roman" w:eastAsia="Times New Roman" w:hAnsi="Times New Roman" w:cs="Times New Roman"/>
          <w:b/>
          <w:bCs/>
          <w:sz w:val="24"/>
          <w:szCs w:val="24"/>
          <w:lang w:eastAsia="ru-RU"/>
        </w:rPr>
        <w:t>Е</w:t>
      </w:r>
      <w:r w:rsidR="001479A5" w:rsidRPr="00BE3E18">
        <w:rPr>
          <w:rFonts w:ascii="Times New Roman" w:eastAsia="Times New Roman" w:hAnsi="Times New Roman" w:cs="Times New Roman"/>
          <w:b/>
          <w:bCs/>
          <w:sz w:val="24"/>
          <w:szCs w:val="24"/>
          <w:lang w:eastAsia="ru-RU"/>
        </w:rPr>
        <w:t xml:space="preserve">М </w:t>
      </w:r>
    </w:p>
    <w:p w:rsidR="00A5141B" w:rsidRPr="00BE3E18" w:rsidRDefault="001479A5" w:rsidP="00BE3E18">
      <w:pPr>
        <w:spacing w:after="0" w:line="240" w:lineRule="auto"/>
        <w:jc w:val="center"/>
        <w:rPr>
          <w:rFonts w:ascii="Times New Roman" w:eastAsia="Times New Roman" w:hAnsi="Times New Roman" w:cs="Times New Roman"/>
          <w:b/>
          <w:bCs/>
          <w:sz w:val="24"/>
          <w:szCs w:val="24"/>
          <w:lang w:eastAsia="ru-RU"/>
        </w:rPr>
      </w:pPr>
      <w:r w:rsidRPr="00BE3E18">
        <w:rPr>
          <w:rFonts w:ascii="Times New Roman" w:eastAsia="Times New Roman" w:hAnsi="Times New Roman" w:cs="Times New Roman"/>
          <w:b/>
          <w:bCs/>
          <w:sz w:val="24"/>
          <w:szCs w:val="24"/>
          <w:lang w:eastAsia="ru-RU"/>
        </w:rPr>
        <w:t>(ВАРИАНТ 1)</w:t>
      </w:r>
    </w:p>
    <w:p w:rsidR="00A5141B" w:rsidRPr="00BE3E18" w:rsidRDefault="00A5141B" w:rsidP="00BE3E18">
      <w:pPr>
        <w:spacing w:after="0" w:line="240" w:lineRule="auto"/>
        <w:rPr>
          <w:rFonts w:ascii="Times New Roman" w:eastAsia="Times New Roman" w:hAnsi="Times New Roman" w:cs="Times New Roman"/>
          <w:bCs/>
          <w:color w:val="000000"/>
          <w:sz w:val="24"/>
          <w:szCs w:val="24"/>
          <w:lang w:eastAsia="ru-RU"/>
        </w:rPr>
      </w:pPr>
    </w:p>
    <w:p w:rsidR="00BE3E18" w:rsidRPr="00BE3E18" w:rsidRDefault="00BE3E18" w:rsidP="00BE3E18">
      <w:pPr>
        <w:spacing w:after="0" w:line="240" w:lineRule="auto"/>
        <w:jc w:val="right"/>
        <w:rPr>
          <w:rFonts w:ascii="Times New Roman" w:eastAsia="Times New Roman" w:hAnsi="Times New Roman" w:cs="Times New Roman"/>
          <w:bCs/>
          <w:color w:val="000000"/>
          <w:sz w:val="24"/>
          <w:szCs w:val="24"/>
          <w:lang w:eastAsia="ru-RU"/>
        </w:rPr>
      </w:pPr>
    </w:p>
    <w:p w:rsidR="00BE3E18" w:rsidRPr="00BE3E18" w:rsidRDefault="00BE3E18" w:rsidP="00BE3E18">
      <w:pPr>
        <w:spacing w:after="0" w:line="240" w:lineRule="auto"/>
        <w:jc w:val="right"/>
        <w:rPr>
          <w:rFonts w:ascii="Times New Roman" w:eastAsia="Times New Roman" w:hAnsi="Times New Roman" w:cs="Times New Roman"/>
          <w:bCs/>
          <w:color w:val="000000"/>
          <w:sz w:val="24"/>
          <w:szCs w:val="24"/>
          <w:lang w:eastAsia="ru-RU"/>
        </w:rPr>
      </w:pPr>
    </w:p>
    <w:p w:rsidR="00BE3E18" w:rsidRPr="00BE3E18" w:rsidRDefault="004D1D30" w:rsidP="00BE3E18">
      <w:pPr>
        <w:spacing w:after="0" w:line="240" w:lineRule="auto"/>
        <w:jc w:val="right"/>
        <w:rPr>
          <w:rFonts w:ascii="Times New Roman" w:eastAsia="Times New Roman" w:hAnsi="Times New Roman" w:cs="Times New Roman"/>
          <w:bCs/>
          <w:color w:val="000000"/>
          <w:sz w:val="24"/>
          <w:szCs w:val="24"/>
          <w:lang w:eastAsia="ru-RU"/>
        </w:rPr>
      </w:pPr>
      <w:r w:rsidRPr="00BE3E18">
        <w:rPr>
          <w:rFonts w:ascii="Times New Roman" w:eastAsia="Times New Roman" w:hAnsi="Times New Roman" w:cs="Times New Roman"/>
          <w:bCs/>
          <w:color w:val="000000"/>
          <w:sz w:val="24"/>
          <w:szCs w:val="24"/>
          <w:lang w:eastAsia="ru-RU"/>
        </w:rPr>
        <w:t>Программу</w:t>
      </w:r>
      <w:r w:rsidRPr="00BE3E18">
        <w:rPr>
          <w:rFonts w:ascii="Times New Roman" w:eastAsia="Times New Roman" w:hAnsi="Times New Roman" w:cs="Times New Roman"/>
          <w:b/>
          <w:bCs/>
          <w:color w:val="000000"/>
          <w:sz w:val="24"/>
          <w:szCs w:val="24"/>
          <w:lang w:eastAsia="ru-RU"/>
        </w:rPr>
        <w:t xml:space="preserve"> </w:t>
      </w:r>
      <w:r w:rsidRPr="00BE3E18">
        <w:rPr>
          <w:rFonts w:ascii="Times New Roman" w:eastAsia="Times New Roman" w:hAnsi="Times New Roman" w:cs="Times New Roman"/>
          <w:bCs/>
          <w:color w:val="000000"/>
          <w:sz w:val="24"/>
          <w:szCs w:val="24"/>
          <w:lang w:eastAsia="ru-RU"/>
        </w:rPr>
        <w:t>с</w:t>
      </w:r>
      <w:r w:rsidR="00A5141B" w:rsidRPr="00BE3E18">
        <w:rPr>
          <w:rFonts w:ascii="Times New Roman" w:eastAsia="Times New Roman" w:hAnsi="Times New Roman" w:cs="Times New Roman"/>
          <w:bCs/>
          <w:color w:val="000000"/>
          <w:sz w:val="24"/>
          <w:szCs w:val="24"/>
          <w:lang w:eastAsia="ru-RU"/>
        </w:rPr>
        <w:t>оставила:</w:t>
      </w:r>
      <w:r w:rsidR="00D166CB" w:rsidRPr="00BE3E18">
        <w:rPr>
          <w:rFonts w:ascii="Times New Roman" w:eastAsia="Times New Roman" w:hAnsi="Times New Roman" w:cs="Times New Roman"/>
          <w:bCs/>
          <w:color w:val="000000"/>
          <w:sz w:val="24"/>
          <w:szCs w:val="24"/>
          <w:lang w:eastAsia="ru-RU"/>
        </w:rPr>
        <w:t xml:space="preserve">  </w:t>
      </w:r>
    </w:p>
    <w:p w:rsidR="007928C5" w:rsidRPr="00BE3E18" w:rsidRDefault="007928C5" w:rsidP="00BE3E18">
      <w:pPr>
        <w:spacing w:after="0" w:line="240" w:lineRule="auto"/>
        <w:jc w:val="right"/>
        <w:rPr>
          <w:rFonts w:ascii="Times New Roman" w:eastAsia="Times New Roman" w:hAnsi="Times New Roman" w:cs="Times New Roman"/>
          <w:b/>
          <w:bCs/>
          <w:sz w:val="24"/>
          <w:szCs w:val="24"/>
          <w:lang w:eastAsia="ru-RU"/>
        </w:rPr>
      </w:pPr>
      <w:r w:rsidRPr="00BE3E18">
        <w:rPr>
          <w:rFonts w:ascii="Times New Roman" w:eastAsia="Times New Roman" w:hAnsi="Times New Roman" w:cs="Times New Roman"/>
          <w:bCs/>
          <w:color w:val="000000"/>
          <w:sz w:val="24"/>
          <w:szCs w:val="24"/>
          <w:lang w:eastAsia="ru-RU"/>
        </w:rPr>
        <w:t>педагог-психолог</w:t>
      </w:r>
      <w:r w:rsidR="00986650" w:rsidRPr="00BE3E18">
        <w:rPr>
          <w:rFonts w:ascii="Times New Roman" w:eastAsia="Times New Roman" w:hAnsi="Times New Roman" w:cs="Times New Roman"/>
          <w:bCs/>
          <w:color w:val="000000"/>
          <w:sz w:val="24"/>
          <w:szCs w:val="24"/>
          <w:lang w:eastAsia="ru-RU"/>
        </w:rPr>
        <w:t xml:space="preserve"> </w:t>
      </w:r>
    </w:p>
    <w:p w:rsidR="007928C5" w:rsidRPr="00BE3E18" w:rsidRDefault="00A5141B" w:rsidP="00BE3E18">
      <w:pPr>
        <w:shd w:val="clear" w:color="auto" w:fill="FFFFFF"/>
        <w:spacing w:after="0" w:line="240" w:lineRule="auto"/>
        <w:jc w:val="right"/>
        <w:rPr>
          <w:rFonts w:ascii="Times New Roman" w:eastAsia="Times New Roman" w:hAnsi="Times New Roman" w:cs="Times New Roman"/>
          <w:bCs/>
          <w:color w:val="000000"/>
          <w:sz w:val="24"/>
          <w:szCs w:val="24"/>
          <w:lang w:eastAsia="ru-RU"/>
        </w:rPr>
      </w:pPr>
      <w:r w:rsidRPr="00BE3E18">
        <w:rPr>
          <w:rFonts w:ascii="Times New Roman" w:eastAsia="Times New Roman" w:hAnsi="Times New Roman" w:cs="Times New Roman"/>
          <w:bCs/>
          <w:color w:val="000000"/>
          <w:sz w:val="24"/>
          <w:szCs w:val="24"/>
          <w:lang w:eastAsia="ru-RU"/>
        </w:rPr>
        <w:t xml:space="preserve">    </w:t>
      </w:r>
      <w:r w:rsidR="00D166CB" w:rsidRPr="00BE3E18">
        <w:rPr>
          <w:rFonts w:ascii="Times New Roman" w:eastAsia="Times New Roman" w:hAnsi="Times New Roman" w:cs="Times New Roman"/>
          <w:bCs/>
          <w:color w:val="000000"/>
          <w:sz w:val="24"/>
          <w:szCs w:val="24"/>
          <w:lang w:eastAsia="ru-RU"/>
        </w:rPr>
        <w:t xml:space="preserve"> </w:t>
      </w:r>
      <w:r w:rsidR="00BE3E18" w:rsidRPr="00BE3E18">
        <w:rPr>
          <w:rFonts w:ascii="Times New Roman" w:eastAsia="Times New Roman" w:hAnsi="Times New Roman" w:cs="Times New Roman"/>
          <w:bCs/>
          <w:color w:val="000000"/>
          <w:sz w:val="24"/>
          <w:szCs w:val="24"/>
          <w:lang w:eastAsia="ru-RU"/>
        </w:rPr>
        <w:t>Скукина Елена Викторовна</w:t>
      </w:r>
    </w:p>
    <w:p w:rsidR="00A5141B" w:rsidRPr="00BE3E18" w:rsidRDefault="00A5141B" w:rsidP="00BE3E18">
      <w:pPr>
        <w:shd w:val="clear" w:color="auto" w:fill="FFFFFF"/>
        <w:spacing w:after="0" w:line="240" w:lineRule="auto"/>
        <w:jc w:val="right"/>
        <w:rPr>
          <w:rFonts w:ascii="Times New Roman" w:eastAsia="Times New Roman" w:hAnsi="Times New Roman" w:cs="Times New Roman"/>
          <w:bCs/>
          <w:color w:val="000000"/>
          <w:sz w:val="24"/>
          <w:szCs w:val="24"/>
          <w:lang w:eastAsia="ru-RU"/>
        </w:rPr>
      </w:pPr>
    </w:p>
    <w:p w:rsidR="007928C5" w:rsidRPr="00BE3E18" w:rsidRDefault="007928C5" w:rsidP="00BE3E18">
      <w:pPr>
        <w:shd w:val="clear" w:color="auto" w:fill="FFFFFF"/>
        <w:spacing w:after="0" w:line="240" w:lineRule="auto"/>
        <w:rPr>
          <w:rFonts w:ascii="Times New Roman" w:eastAsia="Times New Roman" w:hAnsi="Times New Roman" w:cs="Times New Roman"/>
          <w:bCs/>
          <w:color w:val="000000"/>
          <w:sz w:val="24"/>
          <w:szCs w:val="24"/>
          <w:lang w:eastAsia="ru-RU"/>
        </w:rPr>
      </w:pPr>
    </w:p>
    <w:p w:rsidR="007928C5" w:rsidRPr="00BE3E18" w:rsidRDefault="007928C5" w:rsidP="00BE3E18">
      <w:pPr>
        <w:shd w:val="clear" w:color="auto" w:fill="FFFFFF"/>
        <w:spacing w:after="0" w:line="240" w:lineRule="auto"/>
        <w:rPr>
          <w:rFonts w:ascii="Times New Roman" w:eastAsia="Times New Roman" w:hAnsi="Times New Roman" w:cs="Times New Roman"/>
          <w:bCs/>
          <w:color w:val="000000"/>
          <w:sz w:val="24"/>
          <w:szCs w:val="24"/>
          <w:lang w:eastAsia="ru-RU"/>
        </w:rPr>
      </w:pPr>
    </w:p>
    <w:p w:rsidR="007928C5" w:rsidRPr="00BE3E18" w:rsidRDefault="007928C5"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928C5" w:rsidRPr="00BE3E18" w:rsidRDefault="007928C5"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928C5" w:rsidRPr="00BE3E18" w:rsidRDefault="007928C5"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409F1" w:rsidRPr="00BE3E18" w:rsidRDefault="00F409F1"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409F1" w:rsidRPr="00BE3E18" w:rsidRDefault="00F409F1"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409F1" w:rsidRPr="00BE3E18" w:rsidRDefault="00F409F1"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F409F1" w:rsidRPr="00BE3E18" w:rsidRDefault="00F409F1" w:rsidP="00BE3E1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16F89" w:rsidRPr="00BE3E18" w:rsidRDefault="00316F89" w:rsidP="00BE3E18">
      <w:pPr>
        <w:spacing w:after="0" w:line="240" w:lineRule="auto"/>
        <w:rPr>
          <w:rFonts w:ascii="Times New Roman" w:eastAsia="Times New Roman" w:hAnsi="Times New Roman" w:cs="Times New Roman"/>
          <w:b/>
          <w:bCs/>
          <w:color w:val="000000"/>
          <w:sz w:val="24"/>
          <w:szCs w:val="24"/>
          <w:lang w:eastAsia="ru-RU"/>
        </w:rPr>
      </w:pPr>
      <w:r w:rsidRPr="00BE3E18">
        <w:rPr>
          <w:rFonts w:ascii="Times New Roman" w:eastAsia="Times New Roman" w:hAnsi="Times New Roman" w:cs="Times New Roman"/>
          <w:b/>
          <w:bCs/>
          <w:color w:val="000000"/>
          <w:sz w:val="24"/>
          <w:szCs w:val="24"/>
          <w:lang w:eastAsia="ru-RU"/>
        </w:rPr>
        <w:br w:type="page"/>
      </w:r>
    </w:p>
    <w:p w:rsidR="00DC51B1" w:rsidRPr="00BE3E18" w:rsidRDefault="00DC51B1" w:rsidP="00BE3E1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E3E18">
        <w:rPr>
          <w:rFonts w:ascii="Times New Roman" w:eastAsia="Times New Roman" w:hAnsi="Times New Roman" w:cs="Times New Roman"/>
          <w:b/>
          <w:bCs/>
          <w:color w:val="000000"/>
          <w:sz w:val="24"/>
          <w:szCs w:val="24"/>
          <w:lang w:eastAsia="ru-RU"/>
        </w:rPr>
        <w:lastRenderedPageBreak/>
        <w:t>Пояснительная записка</w:t>
      </w:r>
    </w:p>
    <w:p w:rsidR="004B6410" w:rsidRPr="00BE3E18" w:rsidRDefault="004B6410" w:rsidP="00BE3E18">
      <w:pPr>
        <w:spacing w:after="0" w:line="240" w:lineRule="auto"/>
        <w:rPr>
          <w:rFonts w:ascii="Times New Roman" w:eastAsia="Calibri" w:hAnsi="Times New Roman" w:cs="Times New Roman"/>
          <w:color w:val="000000"/>
          <w:sz w:val="24"/>
          <w:szCs w:val="24"/>
        </w:rPr>
      </w:pPr>
      <w:r w:rsidRPr="00BE3E18">
        <w:rPr>
          <w:rFonts w:ascii="Times New Roman" w:eastAsia="Calibri" w:hAnsi="Times New Roman" w:cs="Times New Roman"/>
          <w:color w:val="000000"/>
          <w:sz w:val="24"/>
          <w:szCs w:val="24"/>
        </w:rPr>
        <w:t xml:space="preserve">   </w:t>
      </w:r>
      <w:r w:rsidR="00EE50B4" w:rsidRPr="00BE3E18">
        <w:rPr>
          <w:rFonts w:ascii="Times New Roman" w:eastAsia="Calibri" w:hAnsi="Times New Roman" w:cs="Times New Roman"/>
          <w:color w:val="000000"/>
          <w:sz w:val="24"/>
          <w:szCs w:val="24"/>
        </w:rPr>
        <w:t>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обучающихся с ограниченными возможностями здоровья является 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E50B4" w:rsidRPr="00BE3E18" w:rsidRDefault="004B6410" w:rsidP="00BE3E18">
      <w:pPr>
        <w:spacing w:after="0" w:line="240" w:lineRule="auto"/>
        <w:rPr>
          <w:rFonts w:ascii="Times New Roman" w:eastAsia="Calibri" w:hAnsi="Times New Roman" w:cs="Times New Roman"/>
          <w:color w:val="000000"/>
          <w:sz w:val="24"/>
          <w:szCs w:val="24"/>
        </w:rPr>
      </w:pPr>
      <w:r w:rsidRPr="00BE3E18">
        <w:rPr>
          <w:rFonts w:ascii="Times New Roman" w:eastAsia="Calibri" w:hAnsi="Times New Roman" w:cs="Times New Roman"/>
          <w:color w:val="000000"/>
          <w:sz w:val="24"/>
          <w:szCs w:val="24"/>
        </w:rPr>
        <w:t xml:space="preserve">    </w:t>
      </w:r>
      <w:r w:rsidRPr="00BE3E18">
        <w:rPr>
          <w:rFonts w:ascii="Times New Roman" w:hAnsi="Times New Roman" w:cs="Times New Roman"/>
          <w:sz w:val="24"/>
          <w:szCs w:val="24"/>
        </w:rPr>
        <w:t>Данная программа может быть реализована с использованием электронного обучения и дистанционных образовательных технологий.</w:t>
      </w:r>
    </w:p>
    <w:p w:rsidR="00986650" w:rsidRPr="00BE3E18" w:rsidRDefault="00A50409"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 xml:space="preserve">   </w:t>
      </w:r>
      <w:r w:rsidR="004B6410" w:rsidRPr="00BE3E18">
        <w:rPr>
          <w:rFonts w:ascii="Times New Roman" w:eastAsia="Times New Roman" w:hAnsi="Times New Roman" w:cs="Times New Roman"/>
          <w:color w:val="000000"/>
          <w:sz w:val="24"/>
          <w:szCs w:val="24"/>
          <w:lang w:eastAsia="ru-RU"/>
        </w:rPr>
        <w:t>П</w:t>
      </w:r>
      <w:r w:rsidR="00986650" w:rsidRPr="00BE3E18">
        <w:rPr>
          <w:rFonts w:ascii="Times New Roman" w:eastAsia="Times New Roman" w:hAnsi="Times New Roman" w:cs="Times New Roman"/>
          <w:color w:val="000000"/>
          <w:sz w:val="24"/>
          <w:szCs w:val="24"/>
          <w:lang w:eastAsia="ru-RU"/>
        </w:rPr>
        <w:t>рограмма разработана на основе следующих документов:    </w:t>
      </w:r>
    </w:p>
    <w:p w:rsidR="00986650" w:rsidRPr="00BE3E18" w:rsidRDefault="00986650"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-Федерального закона  «Об образовании в Российской Федерации» от</w:t>
      </w:r>
      <w:r w:rsidR="00731F64">
        <w:rPr>
          <w:rFonts w:ascii="Times New Roman" w:eastAsia="Times New Roman" w:hAnsi="Times New Roman" w:cs="Times New Roman"/>
          <w:color w:val="000000"/>
          <w:sz w:val="24"/>
          <w:szCs w:val="24"/>
          <w:lang w:eastAsia="ru-RU"/>
        </w:rPr>
        <w:t xml:space="preserve"> </w:t>
      </w:r>
      <w:r w:rsidRPr="00BE3E18">
        <w:rPr>
          <w:rFonts w:ascii="Times New Roman" w:eastAsia="Times New Roman" w:hAnsi="Times New Roman" w:cs="Times New Roman"/>
          <w:color w:val="000000"/>
          <w:sz w:val="24"/>
          <w:szCs w:val="24"/>
          <w:lang w:eastAsia="ru-RU"/>
        </w:rPr>
        <w:t>29 декабря  2012 г. </w:t>
      </w:r>
      <w:r w:rsidRPr="00BE3E18">
        <w:rPr>
          <w:rFonts w:ascii="Times New Roman" w:eastAsia="Times New Roman" w:hAnsi="Times New Roman" w:cs="Times New Roman"/>
          <w:color w:val="000000"/>
          <w:sz w:val="24"/>
          <w:szCs w:val="24"/>
          <w:u w:val="single"/>
          <w:lang w:eastAsia="ru-RU"/>
        </w:rPr>
        <w:t>№</w:t>
      </w:r>
      <w:r w:rsidRPr="00BE3E18">
        <w:rPr>
          <w:rFonts w:ascii="Times New Roman" w:eastAsia="Times New Roman" w:hAnsi="Times New Roman" w:cs="Times New Roman"/>
          <w:color w:val="0000FF"/>
          <w:sz w:val="24"/>
          <w:szCs w:val="24"/>
          <w:u w:val="single"/>
          <w:lang w:eastAsia="ru-RU"/>
        </w:rPr>
        <w:t> </w:t>
      </w:r>
      <w:r w:rsidRPr="00BE3E18">
        <w:rPr>
          <w:rFonts w:ascii="Times New Roman" w:eastAsia="Times New Roman" w:hAnsi="Times New Roman" w:cs="Times New Roman"/>
          <w:color w:val="000000"/>
          <w:sz w:val="24"/>
          <w:szCs w:val="24"/>
          <w:lang w:eastAsia="ru-RU"/>
        </w:rPr>
        <w:t>273-ФЗ;</w:t>
      </w:r>
    </w:p>
    <w:p w:rsidR="00AA7535" w:rsidRPr="00BE3E18" w:rsidRDefault="00986650"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-Приказа Министерства образования и науки Российск</w:t>
      </w:r>
      <w:r w:rsidR="00AA7535" w:rsidRPr="00BE3E18">
        <w:rPr>
          <w:rFonts w:ascii="Times New Roman" w:eastAsia="Times New Roman" w:hAnsi="Times New Roman" w:cs="Times New Roman"/>
          <w:color w:val="000000"/>
          <w:sz w:val="24"/>
          <w:szCs w:val="24"/>
          <w:lang w:eastAsia="ru-RU"/>
        </w:rPr>
        <w:t xml:space="preserve">ой Федерации от 30 августа 2013 г. N 1015 </w:t>
      </w:r>
      <w:r w:rsidRPr="00BE3E18">
        <w:rPr>
          <w:rFonts w:ascii="Times New Roman" w:eastAsia="Times New Roman" w:hAnsi="Times New Roman" w:cs="Times New Roman"/>
          <w:color w:val="00000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A7535" w:rsidRPr="00BE3E18" w:rsidRDefault="00AA7535" w:rsidP="00BE3E18">
      <w:pPr>
        <w:pStyle w:val="a3"/>
        <w:shd w:val="clear" w:color="auto" w:fill="FFFFFF"/>
        <w:spacing w:before="0" w:beforeAutospacing="0" w:after="0" w:afterAutospacing="0"/>
        <w:rPr>
          <w:color w:val="000000"/>
        </w:rPr>
      </w:pPr>
      <w:r w:rsidRPr="00BE3E18">
        <w:rPr>
          <w:color w:val="000000"/>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AA7535" w:rsidRPr="00BE3E18" w:rsidRDefault="00AA7535" w:rsidP="00BE3E18">
      <w:pPr>
        <w:pStyle w:val="a3"/>
        <w:shd w:val="clear" w:color="auto" w:fill="FFFFFF"/>
        <w:spacing w:before="0" w:beforeAutospacing="0" w:after="0" w:afterAutospacing="0"/>
        <w:rPr>
          <w:color w:val="000000"/>
        </w:rPr>
      </w:pPr>
      <w:r w:rsidRPr="00BE3E18">
        <w:rPr>
          <w:color w:val="000000"/>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AA7535" w:rsidRPr="00BE3E18" w:rsidRDefault="00AA7535" w:rsidP="00BE3E18">
      <w:pPr>
        <w:pStyle w:val="a3"/>
        <w:shd w:val="clear" w:color="auto" w:fill="FFFFFF"/>
        <w:spacing w:before="0" w:beforeAutospacing="0" w:after="0" w:afterAutospacing="0"/>
        <w:rPr>
          <w:color w:val="000000"/>
        </w:rPr>
      </w:pPr>
      <w:r w:rsidRPr="00BE3E18">
        <w:rPr>
          <w:color w:val="000000"/>
        </w:rPr>
        <w:t>-Федеральным государственным образовательным стандартом основного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986650" w:rsidRPr="00BE3E18" w:rsidRDefault="00986650"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-Закона </w:t>
      </w:r>
      <w:r w:rsidR="00731F64">
        <w:rPr>
          <w:rFonts w:ascii="Times New Roman" w:eastAsia="Times New Roman" w:hAnsi="Times New Roman" w:cs="Times New Roman"/>
          <w:color w:val="000000"/>
          <w:sz w:val="24"/>
          <w:szCs w:val="24"/>
          <w:lang w:eastAsia="ru-RU"/>
        </w:rPr>
        <w:t>Орло</w:t>
      </w:r>
      <w:r w:rsidRPr="00BE3E18">
        <w:rPr>
          <w:rFonts w:ascii="Times New Roman" w:eastAsia="Times New Roman" w:hAnsi="Times New Roman" w:cs="Times New Roman"/>
          <w:color w:val="000000"/>
          <w:sz w:val="24"/>
          <w:szCs w:val="24"/>
          <w:lang w:eastAsia="ru-RU"/>
        </w:rPr>
        <w:t xml:space="preserve">вской области «Об образовании в </w:t>
      </w:r>
      <w:r w:rsidR="00731F64">
        <w:rPr>
          <w:rFonts w:ascii="Times New Roman" w:eastAsia="Times New Roman" w:hAnsi="Times New Roman" w:cs="Times New Roman"/>
          <w:color w:val="000000"/>
          <w:sz w:val="24"/>
          <w:szCs w:val="24"/>
          <w:lang w:eastAsia="ru-RU"/>
        </w:rPr>
        <w:t>Орл</w:t>
      </w:r>
      <w:r w:rsidRPr="00BE3E18">
        <w:rPr>
          <w:rFonts w:ascii="Times New Roman" w:eastAsia="Times New Roman" w:hAnsi="Times New Roman" w:cs="Times New Roman"/>
          <w:color w:val="000000"/>
          <w:sz w:val="24"/>
          <w:szCs w:val="24"/>
          <w:lang w:eastAsia="ru-RU"/>
        </w:rPr>
        <w:t>овской области»;</w:t>
      </w:r>
    </w:p>
    <w:p w:rsidR="00731F64" w:rsidRDefault="00731F64" w:rsidP="00BE3E18">
      <w:pPr>
        <w:pStyle w:val="a3"/>
        <w:spacing w:before="0" w:beforeAutospacing="0" w:after="0" w:afterAutospacing="0"/>
        <w:jc w:val="center"/>
        <w:rPr>
          <w:b/>
          <w:bCs/>
          <w:iCs/>
        </w:rPr>
      </w:pPr>
    </w:p>
    <w:p w:rsidR="00A16C5B" w:rsidRPr="00BE3E18" w:rsidRDefault="00A16C5B" w:rsidP="00BE3E18">
      <w:pPr>
        <w:pStyle w:val="a3"/>
        <w:spacing w:before="0" w:beforeAutospacing="0" w:after="0" w:afterAutospacing="0"/>
        <w:jc w:val="center"/>
      </w:pPr>
      <w:r w:rsidRPr="00BE3E18">
        <w:rPr>
          <w:b/>
          <w:bCs/>
          <w:iCs/>
        </w:rPr>
        <w:t>Принципы проектирования и реализации программы</w:t>
      </w:r>
    </w:p>
    <w:p w:rsidR="00A16C5B" w:rsidRPr="00BE3E18" w:rsidRDefault="00A16C5B" w:rsidP="00BE3E18">
      <w:pPr>
        <w:pStyle w:val="a3"/>
        <w:spacing w:before="0" w:beforeAutospacing="0" w:after="0" w:afterAutospacing="0"/>
      </w:pPr>
      <w:r w:rsidRPr="00BE3E18">
        <w:t>Успешность и результативность реализации программы обеспечивается ее соответствием основополагающим принципам коррекционно-развивающего образования, которые направлены на реализацию ее цели и задач, а также регулируют содержание программы как в целом, так и в каждом конкретном случае.</w:t>
      </w:r>
    </w:p>
    <w:p w:rsidR="00A16C5B" w:rsidRPr="00BE3E18" w:rsidRDefault="00A16C5B" w:rsidP="00BE3E18">
      <w:pPr>
        <w:pStyle w:val="a3"/>
        <w:numPr>
          <w:ilvl w:val="0"/>
          <w:numId w:val="2"/>
        </w:numPr>
        <w:spacing w:before="0" w:beforeAutospacing="0" w:after="0" w:afterAutospacing="0"/>
        <w:ind w:left="0"/>
      </w:pPr>
      <w:r w:rsidRPr="00BE3E18">
        <w:rPr>
          <w:b/>
          <w:bCs/>
        </w:rPr>
        <w:t>Соблюдение интересов ребенка</w:t>
      </w:r>
      <w:r w:rsidRPr="00BE3E18">
        <w:t>.</w:t>
      </w:r>
      <w:r w:rsidRPr="00BE3E18">
        <w:rPr>
          <w:b/>
          <w:bCs/>
        </w:rPr>
        <w:t> </w:t>
      </w:r>
      <w:r w:rsidRPr="00BE3E18">
        <w:t>Принцип предполагает позиции специалистов</w:t>
      </w:r>
      <w:r w:rsidRPr="00BE3E18">
        <w:rPr>
          <w:b/>
          <w:bCs/>
        </w:rPr>
        <w:t> </w:t>
      </w:r>
      <w:r w:rsidRPr="00BE3E18">
        <w:t>оказывающих коррекционную помощь решать проблемы ребенка с максимальной пользой в его интересах.</w:t>
      </w:r>
    </w:p>
    <w:p w:rsidR="00A16C5B" w:rsidRPr="00BE3E18" w:rsidRDefault="00A16C5B" w:rsidP="00BE3E18">
      <w:pPr>
        <w:pStyle w:val="a3"/>
        <w:numPr>
          <w:ilvl w:val="0"/>
          <w:numId w:val="3"/>
        </w:numPr>
        <w:spacing w:before="0" w:beforeAutospacing="0" w:after="0" w:afterAutospacing="0"/>
        <w:ind w:left="0"/>
      </w:pPr>
      <w:r w:rsidRPr="00BE3E18">
        <w:rPr>
          <w:b/>
          <w:bCs/>
        </w:rPr>
        <w:t>Преемственность</w:t>
      </w:r>
      <w:r w:rsidRPr="00BE3E18">
        <w:t>.</w:t>
      </w:r>
      <w:r w:rsidRPr="00BE3E18">
        <w:rPr>
          <w:b/>
          <w:bCs/>
        </w:rPr>
        <w:t> </w:t>
      </w:r>
      <w:r w:rsidRPr="00BE3E18">
        <w:t>Принцип обеспечивает создание единого образовательного</w:t>
      </w:r>
      <w:r w:rsidRPr="00BE3E18">
        <w:rPr>
          <w:b/>
          <w:bCs/>
        </w:rPr>
        <w:t> </w:t>
      </w:r>
      <w:r w:rsidRPr="00BE3E18">
        <w:t>пространства и взаимосвязь коррекционной направленности обучения при переходе от начального общего образования к основному общему образованию; связь программы коррекционной работы с другими разделами программы основного общего образования.</w:t>
      </w:r>
    </w:p>
    <w:p w:rsidR="00A16C5B" w:rsidRPr="00BE3E18" w:rsidRDefault="00A16C5B" w:rsidP="00BE3E18">
      <w:pPr>
        <w:pStyle w:val="a3"/>
        <w:numPr>
          <w:ilvl w:val="0"/>
          <w:numId w:val="4"/>
        </w:numPr>
        <w:spacing w:before="0" w:beforeAutospacing="0" w:after="0" w:afterAutospacing="0"/>
        <w:ind w:left="0"/>
      </w:pPr>
      <w:r w:rsidRPr="00BE3E18">
        <w:rPr>
          <w:b/>
          <w:bCs/>
        </w:rPr>
        <w:t>Системность</w:t>
      </w:r>
      <w:r w:rsidRPr="00BE3E18">
        <w:t>.</w:t>
      </w:r>
      <w:r w:rsidRPr="00BE3E18">
        <w:rPr>
          <w:b/>
          <w:bCs/>
        </w:rPr>
        <w:t> </w:t>
      </w:r>
      <w:r w:rsidRPr="00BE3E18">
        <w:t>Принцип обеспечивает единство диагностики,</w:t>
      </w:r>
      <w:r w:rsidRPr="00BE3E18">
        <w:rPr>
          <w:b/>
          <w:bCs/>
        </w:rPr>
        <w:t> </w:t>
      </w:r>
      <w:r w:rsidRPr="00BE3E18">
        <w:t>коррекции и развития,</w:t>
      </w:r>
      <w:r w:rsidRPr="00BE3E18">
        <w:rPr>
          <w:b/>
          <w:bCs/>
        </w:rPr>
        <w:t> </w:t>
      </w:r>
      <w:r w:rsidRPr="00BE3E18">
        <w:t>т.</w:t>
      </w:r>
      <w:r w:rsidRPr="00BE3E18">
        <w:rPr>
          <w:b/>
          <w:bCs/>
        </w:rPr>
        <w:t> </w:t>
      </w:r>
      <w:r w:rsidRPr="00BE3E18">
        <w:t>е.</w:t>
      </w:r>
      <w:r w:rsidRPr="00BE3E18">
        <w:rPr>
          <w:b/>
          <w:bCs/>
        </w:rPr>
        <w:t> </w:t>
      </w:r>
      <w:r w:rsidRPr="00BE3E18">
        <w:t>системный подход к анализу особенностей развития и коррекции нарушений детей с З</w:t>
      </w:r>
      <w:r w:rsidR="007D09D4" w:rsidRPr="00BE3E18">
        <w:t xml:space="preserve">ПР </w:t>
      </w:r>
      <w:r w:rsidRPr="00BE3E18">
        <w:t>,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образовательного процесса.</w:t>
      </w:r>
    </w:p>
    <w:p w:rsidR="00A16C5B" w:rsidRPr="00BE3E18" w:rsidRDefault="00A16C5B" w:rsidP="00BE3E18">
      <w:pPr>
        <w:pStyle w:val="a3"/>
        <w:numPr>
          <w:ilvl w:val="0"/>
          <w:numId w:val="5"/>
        </w:numPr>
        <w:spacing w:before="0" w:beforeAutospacing="0" w:after="0" w:afterAutospacing="0"/>
        <w:ind w:left="0"/>
      </w:pPr>
      <w:r w:rsidRPr="00BE3E18">
        <w:rPr>
          <w:b/>
          <w:bCs/>
        </w:rPr>
        <w:t>Непрерывность</w:t>
      </w:r>
      <w:r w:rsidRPr="00BE3E18">
        <w:t>.</w:t>
      </w:r>
      <w:r w:rsidRPr="00BE3E18">
        <w:rPr>
          <w:b/>
          <w:bCs/>
        </w:rPr>
        <w:t> </w:t>
      </w:r>
      <w:r w:rsidRPr="00BE3E18">
        <w:t>Принцип обеспечивает непрерывность коррекционной помощи для</w:t>
      </w:r>
      <w:r w:rsidRPr="00BE3E18">
        <w:rPr>
          <w:b/>
          <w:bCs/>
        </w:rPr>
        <w:t> </w:t>
      </w:r>
      <w:r w:rsidRPr="00BE3E18">
        <w:t>достижения максимально возможного решения проблем детей.</w:t>
      </w:r>
    </w:p>
    <w:p w:rsidR="00A16C5B" w:rsidRPr="00BE3E18" w:rsidRDefault="00A16C5B" w:rsidP="00BE3E18">
      <w:pPr>
        <w:pStyle w:val="a3"/>
        <w:numPr>
          <w:ilvl w:val="0"/>
          <w:numId w:val="6"/>
        </w:numPr>
        <w:spacing w:before="0" w:beforeAutospacing="0" w:after="0" w:afterAutospacing="0"/>
        <w:ind w:left="0"/>
      </w:pPr>
      <w:r w:rsidRPr="00BE3E18">
        <w:rPr>
          <w:b/>
          <w:bCs/>
        </w:rPr>
        <w:t>Вариативность</w:t>
      </w:r>
      <w:r w:rsidRPr="00BE3E18">
        <w:t>.</w:t>
      </w:r>
      <w:r w:rsidRPr="00BE3E18">
        <w:rPr>
          <w:b/>
          <w:bCs/>
        </w:rPr>
        <w:t> </w:t>
      </w:r>
      <w:r w:rsidRPr="00BE3E18">
        <w:t>Предполагает создание вариативных условий для получения</w:t>
      </w:r>
      <w:r w:rsidRPr="00BE3E18">
        <w:rPr>
          <w:b/>
          <w:bCs/>
        </w:rPr>
        <w:t> </w:t>
      </w:r>
      <w:r w:rsidRPr="00BE3E18">
        <w:t>образования детьми с разной структурой и степенью выраженности нарушений развития.</w:t>
      </w:r>
    </w:p>
    <w:p w:rsidR="006574A6" w:rsidRPr="00BE3E18" w:rsidRDefault="00A16C5B" w:rsidP="00BE3E18">
      <w:pPr>
        <w:pStyle w:val="a3"/>
        <w:numPr>
          <w:ilvl w:val="0"/>
          <w:numId w:val="7"/>
        </w:numPr>
        <w:spacing w:before="0" w:beforeAutospacing="0" w:after="0" w:afterAutospacing="0"/>
        <w:ind w:left="0"/>
      </w:pPr>
      <w:r w:rsidRPr="00BE3E18">
        <w:rPr>
          <w:b/>
          <w:bCs/>
        </w:rPr>
        <w:lastRenderedPageBreak/>
        <w:t>Рекомендательный характер оказания помощи</w:t>
      </w:r>
      <w:r w:rsidRPr="00BE3E18">
        <w:t>.</w:t>
      </w:r>
      <w:r w:rsidRPr="00BE3E18">
        <w:rPr>
          <w:b/>
          <w:bCs/>
        </w:rPr>
        <w:t> </w:t>
      </w:r>
      <w:r w:rsidRPr="00BE3E18">
        <w:t>Принцип предполагает соблюдение</w:t>
      </w:r>
      <w:r w:rsidRPr="00BE3E18">
        <w:rPr>
          <w:b/>
          <w:bCs/>
        </w:rPr>
        <w:t> </w:t>
      </w:r>
      <w:r w:rsidRPr="00BE3E18">
        <w:t>прав родителей (законных представителей) выбирать формы получения детьми образования, формы обучения, защищать законы и права интересов детей.</w:t>
      </w:r>
    </w:p>
    <w:p w:rsidR="00A16C5B" w:rsidRPr="00BE3E18" w:rsidRDefault="00A16C5B" w:rsidP="00BE3E18">
      <w:pPr>
        <w:pStyle w:val="a3"/>
        <w:numPr>
          <w:ilvl w:val="0"/>
          <w:numId w:val="7"/>
        </w:numPr>
        <w:spacing w:before="0" w:beforeAutospacing="0" w:after="0" w:afterAutospacing="0"/>
        <w:ind w:left="0"/>
      </w:pPr>
      <w:r w:rsidRPr="00BE3E18">
        <w:rPr>
          <w:b/>
          <w:bCs/>
        </w:rPr>
        <w:t>Принцип взаимодействия с социальными партнерами. </w:t>
      </w:r>
      <w:r w:rsidRPr="00BE3E18">
        <w:t>Принцип обеспечивает</w:t>
      </w:r>
      <w:r w:rsidRPr="00BE3E18">
        <w:rPr>
          <w:b/>
          <w:bCs/>
        </w:rPr>
        <w:t> </w:t>
      </w:r>
      <w:r w:rsidRPr="00BE3E18">
        <w:t xml:space="preserve">возможность сотрудничества с социально-культурными учреждениями муниципалитета по вопросам преемственности обучения, развития, социализации и здоровьесбережения детей с ЗПР </w:t>
      </w:r>
      <w:r w:rsidR="006574A6" w:rsidRPr="00BE3E18">
        <w:t xml:space="preserve"> </w:t>
      </w:r>
    </w:p>
    <w:p w:rsidR="00A16C5B" w:rsidRPr="00BE3E18" w:rsidRDefault="00A16C5B" w:rsidP="00BE3E18">
      <w:pPr>
        <w:pStyle w:val="a3"/>
        <w:numPr>
          <w:ilvl w:val="0"/>
          <w:numId w:val="9"/>
        </w:numPr>
        <w:spacing w:before="0" w:beforeAutospacing="0" w:after="0" w:afterAutospacing="0"/>
        <w:ind w:left="0"/>
      </w:pPr>
      <w:r w:rsidRPr="00BE3E18">
        <w:rPr>
          <w:b/>
          <w:bCs/>
        </w:rPr>
        <w:t>Принцип создания ситуации успеха. </w:t>
      </w:r>
      <w:r w:rsidRPr="00BE3E18">
        <w:t>Принцип предполагает создание условий для</w:t>
      </w:r>
      <w:r w:rsidRPr="00BE3E18">
        <w:rPr>
          <w:b/>
          <w:bCs/>
        </w:rPr>
        <w:t> </w:t>
      </w:r>
      <w:r w:rsidRPr="00BE3E18">
        <w:t>раскрытия индивидуальных способностей детей с ЗПР  в урочной и внеурочной деятельности.</w:t>
      </w:r>
    </w:p>
    <w:p w:rsidR="00316F89" w:rsidRPr="00BE3E18" w:rsidRDefault="007D09D4" w:rsidP="00BE3E18">
      <w:pPr>
        <w:pStyle w:val="a3"/>
        <w:shd w:val="clear" w:color="auto" w:fill="FFFFFF"/>
        <w:spacing w:before="0" w:beforeAutospacing="0" w:after="0" w:afterAutospacing="0"/>
        <w:rPr>
          <w:b/>
          <w:bCs/>
          <w:color w:val="000000"/>
        </w:rPr>
      </w:pPr>
      <w:r w:rsidRPr="00BE3E18">
        <w:rPr>
          <w:b/>
          <w:bCs/>
          <w:color w:val="000000"/>
        </w:rPr>
        <w:t xml:space="preserve">         </w:t>
      </w:r>
    </w:p>
    <w:p w:rsidR="007D09D4" w:rsidRPr="00BE3E18" w:rsidRDefault="007D09D4" w:rsidP="00BE3E18">
      <w:pPr>
        <w:pStyle w:val="a3"/>
        <w:shd w:val="clear" w:color="auto" w:fill="FFFFFF"/>
        <w:spacing w:before="0" w:beforeAutospacing="0" w:after="0" w:afterAutospacing="0"/>
        <w:rPr>
          <w:color w:val="000000"/>
        </w:rPr>
      </w:pPr>
      <w:r w:rsidRPr="00BE3E18">
        <w:rPr>
          <w:b/>
          <w:bCs/>
          <w:color w:val="000000"/>
        </w:rPr>
        <w:t xml:space="preserve"> </w:t>
      </w:r>
      <w:r w:rsidR="00627F7E" w:rsidRPr="00BE3E18">
        <w:rPr>
          <w:b/>
          <w:bCs/>
          <w:color w:val="000000"/>
        </w:rPr>
        <w:t xml:space="preserve">Программа </w:t>
      </w:r>
      <w:r w:rsidRPr="00BE3E18">
        <w:rPr>
          <w:b/>
          <w:bCs/>
          <w:color w:val="000000"/>
        </w:rPr>
        <w:t>для обучающихся с ЗПР разработана с учетом психолого-педагогической характеристики обучающихся </w:t>
      </w:r>
      <w:r w:rsidRPr="00BE3E18">
        <w:rPr>
          <w:color w:val="000000"/>
        </w:rPr>
        <w:t>с </w:t>
      </w:r>
      <w:r w:rsidRPr="00BE3E18">
        <w:rPr>
          <w:b/>
          <w:bCs/>
          <w:color w:val="000000"/>
        </w:rPr>
        <w:t>задержкой психического развития.</w:t>
      </w:r>
    </w:p>
    <w:p w:rsidR="007D09D4" w:rsidRPr="00BE3E18" w:rsidRDefault="007D09D4" w:rsidP="00BE3E18">
      <w:pPr>
        <w:pStyle w:val="a3"/>
        <w:shd w:val="clear" w:color="auto" w:fill="FFFFFF"/>
        <w:spacing w:before="0" w:beforeAutospacing="0" w:after="0" w:afterAutospacing="0"/>
        <w:rPr>
          <w:color w:val="000000"/>
        </w:rPr>
      </w:pPr>
      <w:r w:rsidRPr="00BE3E18">
        <w:rPr>
          <w:color w:val="000000"/>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Это преимущественно учащиеся с нормальным интеллектом, у которых отсутствует мотивация к учебе, либо имеется отставание в овладении школьными навыками (чтения, письма, счета). Отсутствие концентрации и быстрое рассеивание внимания приводят к тому, что им трудно или невозможно функционировать в большой группе и самостоятельно выполнять задания. Кроме того, излишняя подвижность и эмоциональные проблемы являются причинами того, что они, несмотря на их возможности, не достигают  желаемых результатов. Обучающемуся с ЗПР необходим хорошо структурированный материал. Для них важно обучение без принуждения, основанное на интересе, успехе, доверии, рефлексии изученного материала. Важно, чтобы школьники через выполнение доступных по темпу и характеру, личностно ориентированных заданий поверили в свои возможности, испытали чувство успеха, которое должно стать сильнейшим мотивом, вызывающим желание учиться.</w:t>
      </w:r>
    </w:p>
    <w:p w:rsidR="00731F64" w:rsidRDefault="00731F64" w:rsidP="00BE3E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C5118" w:rsidRPr="00BE3E18" w:rsidRDefault="00627F7E"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Цель программы</w:t>
      </w:r>
      <w:r w:rsidR="00F64CCC" w:rsidRPr="00BE3E18">
        <w:rPr>
          <w:rFonts w:ascii="Times New Roman" w:eastAsia="Times New Roman" w:hAnsi="Times New Roman" w:cs="Times New Roman"/>
          <w:b/>
          <w:bCs/>
          <w:color w:val="000000"/>
          <w:sz w:val="24"/>
          <w:szCs w:val="24"/>
          <w:lang w:eastAsia="ru-RU"/>
        </w:rPr>
        <w:t xml:space="preserve"> </w:t>
      </w:r>
      <w:r w:rsidR="00DC51B1" w:rsidRPr="00BE3E18">
        <w:rPr>
          <w:rFonts w:ascii="Times New Roman" w:eastAsia="Times New Roman" w:hAnsi="Times New Roman" w:cs="Times New Roman"/>
          <w:color w:val="000000"/>
          <w:sz w:val="24"/>
          <w:szCs w:val="24"/>
          <w:lang w:eastAsia="ru-RU"/>
        </w:rPr>
        <w:t>— </w:t>
      </w:r>
      <w:r w:rsidR="00DE323D" w:rsidRPr="00BE3E18">
        <w:rPr>
          <w:rFonts w:ascii="Times New Roman" w:eastAsia="Times New Roman" w:hAnsi="Times New Roman" w:cs="Times New Roman"/>
          <w:color w:val="000000"/>
          <w:sz w:val="24"/>
          <w:szCs w:val="24"/>
          <w:lang w:eastAsia="ru-RU"/>
        </w:rPr>
        <w:t>создание</w:t>
      </w:r>
      <w:r w:rsidR="00DC51B1" w:rsidRPr="00BE3E18">
        <w:rPr>
          <w:rFonts w:ascii="Times New Roman" w:eastAsia="Times New Roman" w:hAnsi="Times New Roman" w:cs="Times New Roman"/>
          <w:color w:val="000000"/>
          <w:sz w:val="24"/>
          <w:szCs w:val="24"/>
          <w:lang w:eastAsia="ru-RU"/>
        </w:rPr>
        <w:t xml:space="preserve"> условий для максимального удовлетворения особых образовательных потребностей обучающегося с ЗПР, обеспечивающих усвоение им социального и культурного опыта.</w:t>
      </w:r>
    </w:p>
    <w:p w:rsidR="00731F64" w:rsidRDefault="00731F64" w:rsidP="00BE3E18">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C5118" w:rsidRPr="00BE3E18" w:rsidRDefault="00627F7E" w:rsidP="00BE3E18">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BE3E18">
        <w:rPr>
          <w:rFonts w:ascii="Times New Roman" w:eastAsia="Times New Roman" w:hAnsi="Times New Roman" w:cs="Times New Roman"/>
          <w:b/>
          <w:color w:val="000000"/>
          <w:sz w:val="24"/>
          <w:szCs w:val="24"/>
          <w:lang w:eastAsia="ru-RU"/>
        </w:rPr>
        <w:t xml:space="preserve"> Задачи: </w:t>
      </w:r>
      <w:r w:rsidRPr="00BE3E18">
        <w:rPr>
          <w:rFonts w:ascii="Times New Roman" w:hAnsi="Times New Roman" w:cs="Times New Roman"/>
          <w:sz w:val="24"/>
          <w:szCs w:val="24"/>
        </w:rPr>
        <w:t>развитие и коррекция</w:t>
      </w:r>
      <w:r w:rsidR="009C5118" w:rsidRPr="00BE3E18">
        <w:rPr>
          <w:rFonts w:ascii="Times New Roman" w:hAnsi="Times New Roman" w:cs="Times New Roman"/>
          <w:sz w:val="24"/>
          <w:szCs w:val="24"/>
        </w:rPr>
        <w:t xml:space="preserve"> эмоционально-волевой сферы об</w:t>
      </w:r>
      <w:r w:rsidRPr="00BE3E18">
        <w:rPr>
          <w:rFonts w:ascii="Times New Roman" w:hAnsi="Times New Roman" w:cs="Times New Roman"/>
          <w:sz w:val="24"/>
          <w:szCs w:val="24"/>
        </w:rPr>
        <w:t>учающихся; совершенствование</w:t>
      </w:r>
      <w:r w:rsidR="009C5118" w:rsidRPr="00BE3E18">
        <w:rPr>
          <w:rFonts w:ascii="Times New Roman" w:hAnsi="Times New Roman" w:cs="Times New Roman"/>
          <w:sz w:val="24"/>
          <w:szCs w:val="24"/>
        </w:rPr>
        <w:t xml:space="preserve"> н</w:t>
      </w:r>
      <w:r w:rsidRPr="00BE3E18">
        <w:rPr>
          <w:rFonts w:ascii="Times New Roman" w:hAnsi="Times New Roman" w:cs="Times New Roman"/>
          <w:sz w:val="24"/>
          <w:szCs w:val="24"/>
        </w:rPr>
        <w:t>авыков социализации и расширение</w:t>
      </w:r>
      <w:r w:rsidR="009C5118" w:rsidRPr="00BE3E18">
        <w:rPr>
          <w:rFonts w:ascii="Times New Roman" w:hAnsi="Times New Roman" w:cs="Times New Roman"/>
          <w:sz w:val="24"/>
          <w:szCs w:val="24"/>
        </w:rPr>
        <w:t xml:space="preserve"> социального взаимодействия со сверстниками (совместно с с</w:t>
      </w:r>
      <w:r w:rsidRPr="00BE3E18">
        <w:rPr>
          <w:rFonts w:ascii="Times New Roman" w:hAnsi="Times New Roman" w:cs="Times New Roman"/>
          <w:sz w:val="24"/>
          <w:szCs w:val="24"/>
        </w:rPr>
        <w:t>оциальным педагогом); разработка и осуществление</w:t>
      </w:r>
      <w:r w:rsidR="009C5118" w:rsidRPr="00BE3E18">
        <w:rPr>
          <w:rFonts w:ascii="Times New Roman" w:hAnsi="Times New Roman" w:cs="Times New Roman"/>
          <w:sz w:val="24"/>
          <w:szCs w:val="24"/>
        </w:rPr>
        <w:t xml:space="preserve"> развивающих программ; психологической профилактике, направленной на сохранение, укрепление и развитие психологического здоровья учащихся с ОВЗ.</w:t>
      </w:r>
    </w:p>
    <w:p w:rsidR="001C2C94" w:rsidRPr="00BE3E18" w:rsidRDefault="00627F7E"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hAnsi="Times New Roman" w:cs="Times New Roman"/>
          <w:sz w:val="24"/>
          <w:szCs w:val="24"/>
        </w:rPr>
        <w:t xml:space="preserve"> </w:t>
      </w:r>
      <w:r w:rsidR="00F64CCC" w:rsidRPr="00BE3E18">
        <w:rPr>
          <w:rFonts w:ascii="Times New Roman" w:hAnsi="Times New Roman" w:cs="Times New Roman"/>
          <w:sz w:val="24"/>
          <w:szCs w:val="24"/>
        </w:rPr>
        <w:t xml:space="preserve"> </w:t>
      </w:r>
      <w:r w:rsidR="001C2C94" w:rsidRPr="00BE3E18">
        <w:rPr>
          <w:rFonts w:ascii="Times New Roman" w:eastAsia="Times New Roman" w:hAnsi="Times New Roman" w:cs="Times New Roman"/>
          <w:color w:val="000000"/>
          <w:sz w:val="24"/>
          <w:szCs w:val="24"/>
          <w:lang w:eastAsia="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обучающегося определяется с учетом его особых образовательных потребностей на основе рекомендаций ПМПК</w:t>
      </w:r>
      <w:r w:rsidRPr="00BE3E18">
        <w:rPr>
          <w:rFonts w:ascii="Times New Roman" w:eastAsia="Times New Roman" w:hAnsi="Times New Roman" w:cs="Times New Roman"/>
          <w:color w:val="000000"/>
          <w:sz w:val="24"/>
          <w:szCs w:val="24"/>
          <w:lang w:eastAsia="ru-RU"/>
        </w:rPr>
        <w:t xml:space="preserve"> </w:t>
      </w:r>
    </w:p>
    <w:p w:rsidR="004C759D" w:rsidRPr="00BE3E18" w:rsidRDefault="004C759D"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C759D" w:rsidRPr="00731F64" w:rsidRDefault="004C759D" w:rsidP="00BE3E1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A7299" w:rsidRPr="00731F64" w:rsidRDefault="00CC245B" w:rsidP="00BE3E1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31F64">
        <w:rPr>
          <w:rFonts w:ascii="Times New Roman" w:eastAsia="Times New Roman" w:hAnsi="Times New Roman" w:cs="Times New Roman"/>
          <w:color w:val="000000" w:themeColor="text1"/>
          <w:sz w:val="24"/>
          <w:szCs w:val="24"/>
          <w:lang w:eastAsia="ru-RU"/>
        </w:rPr>
        <w:t xml:space="preserve"> </w:t>
      </w:r>
      <w:r w:rsidR="006574A6" w:rsidRPr="00731F64">
        <w:rPr>
          <w:rFonts w:ascii="Times New Roman" w:eastAsia="Times New Roman" w:hAnsi="Times New Roman" w:cs="Times New Roman"/>
          <w:color w:val="000000" w:themeColor="text1"/>
          <w:sz w:val="24"/>
          <w:szCs w:val="24"/>
          <w:lang w:eastAsia="ru-RU"/>
        </w:rPr>
        <w:t xml:space="preserve">                           </w:t>
      </w:r>
      <w:r w:rsidR="00FA7299" w:rsidRPr="00731F64">
        <w:rPr>
          <w:rFonts w:ascii="Times New Roman" w:eastAsia="Times New Roman" w:hAnsi="Times New Roman" w:cs="Times New Roman"/>
          <w:b/>
          <w:color w:val="000000" w:themeColor="text1"/>
          <w:sz w:val="24"/>
          <w:szCs w:val="24"/>
          <w:shd w:val="clear" w:color="auto" w:fill="FFFFFF"/>
          <w:lang w:eastAsia="ru-RU"/>
        </w:rPr>
        <w:t>Описание места коррекционного курса в учебном плане</w:t>
      </w:r>
    </w:p>
    <w:p w:rsidR="00FA7299" w:rsidRPr="00731F64" w:rsidRDefault="00FA7299" w:rsidP="00BE3E18">
      <w:pPr>
        <w:pStyle w:val="a7"/>
        <w:spacing w:line="240" w:lineRule="auto"/>
        <w:ind w:firstLine="709"/>
        <w:rPr>
          <w:rFonts w:ascii="Times New Roman" w:hAnsi="Times New Roman"/>
          <w:color w:val="000000" w:themeColor="text1"/>
          <w:spacing w:val="1"/>
          <w:sz w:val="24"/>
          <w:szCs w:val="24"/>
        </w:rPr>
      </w:pPr>
      <w:r w:rsidRPr="00731F64">
        <w:rPr>
          <w:rFonts w:ascii="Times New Roman" w:hAnsi="Times New Roman"/>
          <w:color w:val="000000" w:themeColor="text1"/>
          <w:sz w:val="24"/>
          <w:szCs w:val="24"/>
        </w:rPr>
        <w:t xml:space="preserve">Коррекционно-развивающая область, согласно требованиям Стандарта, является обязательной частью внеурочной деятельности и представлена </w:t>
      </w:r>
      <w:r w:rsidRPr="00731F64">
        <w:rPr>
          <w:rFonts w:ascii="Times New Roman" w:hAnsi="Times New Roman"/>
          <w:color w:val="000000" w:themeColor="text1"/>
          <w:spacing w:val="1"/>
          <w:sz w:val="24"/>
          <w:szCs w:val="24"/>
        </w:rPr>
        <w:t xml:space="preserve">фронтальными и(или) индивидуальными </w:t>
      </w:r>
      <w:r w:rsidRPr="00731F64">
        <w:rPr>
          <w:rFonts w:ascii="Times New Roman" w:hAnsi="Times New Roman"/>
          <w:color w:val="000000" w:themeColor="text1"/>
          <w:sz w:val="24"/>
          <w:szCs w:val="24"/>
        </w:rPr>
        <w:t xml:space="preserve">коррекционно-развивающими занятиями, </w:t>
      </w:r>
      <w:r w:rsidRPr="00731F64">
        <w:rPr>
          <w:rFonts w:ascii="Times New Roman" w:hAnsi="Times New Roman"/>
          <w:color w:val="000000" w:themeColor="text1"/>
          <w:spacing w:val="1"/>
          <w:sz w:val="24"/>
          <w:szCs w:val="24"/>
        </w:rPr>
        <w:t xml:space="preserve">направленными на </w:t>
      </w:r>
      <w:r w:rsidRPr="00731F64">
        <w:rPr>
          <w:rFonts w:ascii="Times New Roman" w:hAnsi="Times New Roman"/>
          <w:color w:val="000000" w:themeColor="text1"/>
          <w:sz w:val="24"/>
          <w:szCs w:val="24"/>
        </w:rPr>
        <w:t>коррекцию дефекта и формирование навыков адаптации личности в современных жизненных условиях. К</w:t>
      </w:r>
      <w:r w:rsidRPr="00731F64">
        <w:rPr>
          <w:rFonts w:ascii="Times New Roman" w:hAnsi="Times New Roman"/>
          <w:color w:val="000000" w:themeColor="text1"/>
          <w:kern w:val="2"/>
          <w:sz w:val="24"/>
          <w:szCs w:val="24"/>
        </w:rPr>
        <w:t>оррекционно-развивающие занятия могут проводиться в индивидуальной и групповой форме и относятся к внеурочной деятельности.</w:t>
      </w:r>
    </w:p>
    <w:p w:rsidR="00FA7299" w:rsidRPr="00731F64" w:rsidRDefault="00FA7299" w:rsidP="00BE3E18">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731F64">
        <w:rPr>
          <w:rFonts w:ascii="Times New Roman" w:eastAsia="Times New Roman" w:hAnsi="Times New Roman" w:cs="Times New Roman"/>
          <w:color w:val="000000" w:themeColor="text1"/>
          <w:sz w:val="24"/>
          <w:szCs w:val="24"/>
          <w:lang w:eastAsia="ru-RU"/>
        </w:rPr>
        <w:t xml:space="preserve"> Программа предназначена для </w:t>
      </w:r>
      <w:r w:rsidR="00731F64">
        <w:rPr>
          <w:rFonts w:ascii="Times New Roman" w:eastAsia="Times New Roman" w:hAnsi="Times New Roman" w:cs="Times New Roman"/>
          <w:color w:val="000000" w:themeColor="text1"/>
          <w:sz w:val="24"/>
          <w:szCs w:val="24"/>
          <w:lang w:eastAsia="ru-RU"/>
        </w:rPr>
        <w:t>8</w:t>
      </w:r>
      <w:r w:rsidRPr="00731F64">
        <w:rPr>
          <w:rFonts w:ascii="Times New Roman" w:eastAsia="Times New Roman" w:hAnsi="Times New Roman" w:cs="Times New Roman"/>
          <w:color w:val="000000" w:themeColor="text1"/>
          <w:sz w:val="24"/>
          <w:szCs w:val="24"/>
          <w:lang w:eastAsia="ru-RU"/>
        </w:rPr>
        <w:t>-9 классов и рассчитана на 1</w:t>
      </w:r>
      <w:r w:rsidR="00731F64">
        <w:rPr>
          <w:rFonts w:ascii="Times New Roman" w:eastAsia="Times New Roman" w:hAnsi="Times New Roman" w:cs="Times New Roman"/>
          <w:color w:val="000000" w:themeColor="text1"/>
          <w:sz w:val="24"/>
          <w:szCs w:val="24"/>
          <w:lang w:eastAsia="ru-RU"/>
        </w:rPr>
        <w:t>36</w:t>
      </w:r>
      <w:r w:rsidRPr="00731F64">
        <w:rPr>
          <w:rFonts w:ascii="Times New Roman" w:eastAsia="Times New Roman" w:hAnsi="Times New Roman" w:cs="Times New Roman"/>
          <w:color w:val="000000" w:themeColor="text1"/>
          <w:sz w:val="24"/>
          <w:szCs w:val="24"/>
          <w:lang w:eastAsia="ru-RU"/>
        </w:rPr>
        <w:t xml:space="preserve"> учебных часов, по </w:t>
      </w:r>
      <w:r w:rsidR="00731F64">
        <w:rPr>
          <w:rFonts w:ascii="Times New Roman" w:eastAsia="Times New Roman" w:hAnsi="Times New Roman" w:cs="Times New Roman"/>
          <w:color w:val="000000" w:themeColor="text1"/>
          <w:sz w:val="24"/>
          <w:szCs w:val="24"/>
          <w:lang w:eastAsia="ru-RU"/>
        </w:rPr>
        <w:t>2</w:t>
      </w:r>
      <w:r w:rsidRPr="00731F64">
        <w:rPr>
          <w:rFonts w:ascii="Times New Roman" w:eastAsia="Times New Roman" w:hAnsi="Times New Roman" w:cs="Times New Roman"/>
          <w:color w:val="000000" w:themeColor="text1"/>
          <w:sz w:val="24"/>
          <w:szCs w:val="24"/>
          <w:lang w:eastAsia="ru-RU"/>
        </w:rPr>
        <w:t xml:space="preserve"> час</w:t>
      </w:r>
      <w:r w:rsidR="00731F64">
        <w:rPr>
          <w:rFonts w:ascii="Times New Roman" w:eastAsia="Times New Roman" w:hAnsi="Times New Roman" w:cs="Times New Roman"/>
          <w:color w:val="000000" w:themeColor="text1"/>
          <w:sz w:val="24"/>
          <w:szCs w:val="24"/>
          <w:lang w:eastAsia="ru-RU"/>
        </w:rPr>
        <w:t>а</w:t>
      </w:r>
      <w:r w:rsidRPr="00731F64">
        <w:rPr>
          <w:rFonts w:ascii="Times New Roman" w:eastAsia="Times New Roman" w:hAnsi="Times New Roman" w:cs="Times New Roman"/>
          <w:color w:val="000000" w:themeColor="text1"/>
          <w:sz w:val="24"/>
          <w:szCs w:val="24"/>
          <w:lang w:eastAsia="ru-RU"/>
        </w:rPr>
        <w:t xml:space="preserve"> в неделю.</w:t>
      </w:r>
    </w:p>
    <w:p w:rsidR="00FA7299" w:rsidRPr="00BE3E18" w:rsidRDefault="00FA7299"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 xml:space="preserve">Программа предназначена для 8 класса и рассчитана на </w:t>
      </w:r>
      <w:r w:rsidR="00731F64">
        <w:rPr>
          <w:rFonts w:ascii="Times New Roman" w:eastAsia="Times New Roman" w:hAnsi="Times New Roman" w:cs="Times New Roman"/>
          <w:color w:val="000000"/>
          <w:sz w:val="24"/>
          <w:szCs w:val="24"/>
          <w:lang w:eastAsia="ru-RU"/>
        </w:rPr>
        <w:t>68</w:t>
      </w:r>
      <w:r w:rsidRPr="00BE3E18">
        <w:rPr>
          <w:rFonts w:ascii="Times New Roman" w:eastAsia="Times New Roman" w:hAnsi="Times New Roman" w:cs="Times New Roman"/>
          <w:color w:val="000000"/>
          <w:sz w:val="24"/>
          <w:szCs w:val="24"/>
          <w:lang w:eastAsia="ru-RU"/>
        </w:rPr>
        <w:t xml:space="preserve"> час</w:t>
      </w:r>
      <w:r w:rsidR="00731F64">
        <w:rPr>
          <w:rFonts w:ascii="Times New Roman" w:eastAsia="Times New Roman" w:hAnsi="Times New Roman" w:cs="Times New Roman"/>
          <w:color w:val="000000"/>
          <w:sz w:val="24"/>
          <w:szCs w:val="24"/>
          <w:lang w:eastAsia="ru-RU"/>
        </w:rPr>
        <w:t>ов</w:t>
      </w:r>
      <w:r w:rsidRPr="00BE3E18">
        <w:rPr>
          <w:rFonts w:ascii="Times New Roman" w:eastAsia="Times New Roman" w:hAnsi="Times New Roman" w:cs="Times New Roman"/>
          <w:color w:val="000000"/>
          <w:sz w:val="24"/>
          <w:szCs w:val="24"/>
          <w:lang w:eastAsia="ru-RU"/>
        </w:rPr>
        <w:t xml:space="preserve">, по </w:t>
      </w:r>
      <w:r w:rsidR="00731F64">
        <w:rPr>
          <w:rFonts w:ascii="Times New Roman" w:eastAsia="Times New Roman" w:hAnsi="Times New Roman" w:cs="Times New Roman"/>
          <w:color w:val="000000"/>
          <w:sz w:val="24"/>
          <w:szCs w:val="24"/>
          <w:lang w:eastAsia="ru-RU"/>
        </w:rPr>
        <w:t>2</w:t>
      </w:r>
      <w:r w:rsidRPr="00BE3E18">
        <w:rPr>
          <w:rFonts w:ascii="Times New Roman" w:eastAsia="Times New Roman" w:hAnsi="Times New Roman" w:cs="Times New Roman"/>
          <w:color w:val="000000"/>
          <w:sz w:val="24"/>
          <w:szCs w:val="24"/>
          <w:lang w:eastAsia="ru-RU"/>
        </w:rPr>
        <w:t xml:space="preserve"> час</w:t>
      </w:r>
      <w:r w:rsidR="00731F64">
        <w:rPr>
          <w:rFonts w:ascii="Times New Roman" w:eastAsia="Times New Roman" w:hAnsi="Times New Roman" w:cs="Times New Roman"/>
          <w:color w:val="000000"/>
          <w:sz w:val="24"/>
          <w:szCs w:val="24"/>
          <w:lang w:eastAsia="ru-RU"/>
        </w:rPr>
        <w:t>а</w:t>
      </w:r>
      <w:r w:rsidRPr="00BE3E18">
        <w:rPr>
          <w:rFonts w:ascii="Times New Roman" w:eastAsia="Times New Roman" w:hAnsi="Times New Roman" w:cs="Times New Roman"/>
          <w:color w:val="000000"/>
          <w:sz w:val="24"/>
          <w:szCs w:val="24"/>
          <w:lang w:eastAsia="ru-RU"/>
        </w:rPr>
        <w:t xml:space="preserve"> в неделю.</w:t>
      </w:r>
    </w:p>
    <w:p w:rsidR="00FA7299" w:rsidRPr="00BE3E18" w:rsidRDefault="00FA7299"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Программа предназначена для 9 класса и рассчитана </w:t>
      </w:r>
      <w:r w:rsidR="004A481C" w:rsidRPr="00BE3E18">
        <w:rPr>
          <w:rFonts w:ascii="Times New Roman" w:eastAsia="Times New Roman" w:hAnsi="Times New Roman" w:cs="Times New Roman"/>
          <w:color w:val="000000"/>
          <w:sz w:val="24"/>
          <w:szCs w:val="24"/>
          <w:lang w:eastAsia="ru-RU"/>
        </w:rPr>
        <w:t xml:space="preserve">на </w:t>
      </w:r>
      <w:r w:rsidR="00731F64">
        <w:rPr>
          <w:rFonts w:ascii="Times New Roman" w:eastAsia="Times New Roman" w:hAnsi="Times New Roman" w:cs="Times New Roman"/>
          <w:color w:val="000000"/>
          <w:sz w:val="24"/>
          <w:szCs w:val="24"/>
          <w:lang w:eastAsia="ru-RU"/>
        </w:rPr>
        <w:t>68</w:t>
      </w:r>
      <w:r w:rsidR="004A481C" w:rsidRPr="00BE3E18">
        <w:rPr>
          <w:rFonts w:ascii="Times New Roman" w:eastAsia="Times New Roman" w:hAnsi="Times New Roman" w:cs="Times New Roman"/>
          <w:color w:val="000000"/>
          <w:sz w:val="24"/>
          <w:szCs w:val="24"/>
          <w:lang w:eastAsia="ru-RU"/>
        </w:rPr>
        <w:t xml:space="preserve"> час</w:t>
      </w:r>
      <w:r w:rsidR="00731F64">
        <w:rPr>
          <w:rFonts w:ascii="Times New Roman" w:eastAsia="Times New Roman" w:hAnsi="Times New Roman" w:cs="Times New Roman"/>
          <w:color w:val="000000"/>
          <w:sz w:val="24"/>
          <w:szCs w:val="24"/>
          <w:lang w:eastAsia="ru-RU"/>
        </w:rPr>
        <w:t>ов</w:t>
      </w:r>
      <w:r w:rsidR="004A481C" w:rsidRPr="00BE3E18">
        <w:rPr>
          <w:rFonts w:ascii="Times New Roman" w:eastAsia="Times New Roman" w:hAnsi="Times New Roman" w:cs="Times New Roman"/>
          <w:color w:val="000000"/>
          <w:sz w:val="24"/>
          <w:szCs w:val="24"/>
          <w:lang w:eastAsia="ru-RU"/>
        </w:rPr>
        <w:t xml:space="preserve">, по </w:t>
      </w:r>
      <w:r w:rsidR="00731F64">
        <w:rPr>
          <w:rFonts w:ascii="Times New Roman" w:eastAsia="Times New Roman" w:hAnsi="Times New Roman" w:cs="Times New Roman"/>
          <w:color w:val="000000"/>
          <w:sz w:val="24"/>
          <w:szCs w:val="24"/>
          <w:lang w:eastAsia="ru-RU"/>
        </w:rPr>
        <w:t>2</w:t>
      </w:r>
      <w:r w:rsidR="004A481C" w:rsidRPr="00BE3E18">
        <w:rPr>
          <w:rFonts w:ascii="Times New Roman" w:eastAsia="Times New Roman" w:hAnsi="Times New Roman" w:cs="Times New Roman"/>
          <w:color w:val="000000"/>
          <w:sz w:val="24"/>
          <w:szCs w:val="24"/>
          <w:lang w:eastAsia="ru-RU"/>
        </w:rPr>
        <w:t xml:space="preserve"> час</w:t>
      </w:r>
      <w:r w:rsidR="00731F64">
        <w:rPr>
          <w:rFonts w:ascii="Times New Roman" w:eastAsia="Times New Roman" w:hAnsi="Times New Roman" w:cs="Times New Roman"/>
          <w:color w:val="000000"/>
          <w:sz w:val="24"/>
          <w:szCs w:val="24"/>
          <w:lang w:eastAsia="ru-RU"/>
        </w:rPr>
        <w:t>а</w:t>
      </w:r>
      <w:r w:rsidR="004A481C" w:rsidRPr="00BE3E18">
        <w:rPr>
          <w:rFonts w:ascii="Times New Roman" w:eastAsia="Times New Roman" w:hAnsi="Times New Roman" w:cs="Times New Roman"/>
          <w:color w:val="000000"/>
          <w:sz w:val="24"/>
          <w:szCs w:val="24"/>
          <w:lang w:eastAsia="ru-RU"/>
        </w:rPr>
        <w:t xml:space="preserve"> в неделю.</w:t>
      </w:r>
    </w:p>
    <w:tbl>
      <w:tblPr>
        <w:tblW w:w="8864" w:type="dxa"/>
        <w:shd w:val="clear" w:color="auto" w:fill="FFFFFF"/>
        <w:tblCellMar>
          <w:top w:w="84" w:type="dxa"/>
          <w:left w:w="84" w:type="dxa"/>
          <w:bottom w:w="84" w:type="dxa"/>
          <w:right w:w="84" w:type="dxa"/>
        </w:tblCellMar>
        <w:tblLook w:val="04A0" w:firstRow="1" w:lastRow="0" w:firstColumn="1" w:lastColumn="0" w:noHBand="0" w:noVBand="1"/>
      </w:tblPr>
      <w:tblGrid>
        <w:gridCol w:w="3056"/>
        <w:gridCol w:w="3168"/>
        <w:gridCol w:w="1423"/>
        <w:gridCol w:w="1192"/>
        <w:gridCol w:w="25"/>
      </w:tblGrid>
      <w:tr w:rsidR="00731F64" w:rsidRPr="00BE3E18" w:rsidTr="00731F64">
        <w:trPr>
          <w:trHeight w:val="703"/>
        </w:trPr>
        <w:tc>
          <w:tcPr>
            <w:tcW w:w="305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Предметная область</w:t>
            </w:r>
          </w:p>
        </w:tc>
        <w:tc>
          <w:tcPr>
            <w:tcW w:w="3168"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Коррекционный курса</w:t>
            </w:r>
          </w:p>
        </w:tc>
        <w:tc>
          <w:tcPr>
            <w:tcW w:w="2640" w:type="dxa"/>
            <w:gridSpan w:val="3"/>
            <w:tcBorders>
              <w:top w:val="single" w:sz="6" w:space="0" w:color="00000A"/>
              <w:left w:val="single" w:sz="4" w:space="0" w:color="auto"/>
              <w:bottom w:val="single" w:sz="6" w:space="0" w:color="00000A"/>
              <w:right w:val="single" w:sz="6" w:space="0" w:color="00000A"/>
            </w:tcBorders>
            <w:shd w:val="clear" w:color="auto" w:fill="FFFFFF"/>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Количество часов за год</w:t>
            </w:r>
          </w:p>
        </w:tc>
      </w:tr>
      <w:tr w:rsidR="00731F64" w:rsidRPr="00BE3E18" w:rsidTr="00731F64">
        <w:trPr>
          <w:gridAfter w:val="1"/>
          <w:wAfter w:w="25" w:type="dxa"/>
          <w:trHeight w:val="418"/>
        </w:trPr>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731F64" w:rsidRPr="00BE3E18" w:rsidRDefault="00731F64" w:rsidP="00BE3E18">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731F64" w:rsidRPr="00BE3E18" w:rsidRDefault="00731F64" w:rsidP="00BE3E18">
            <w:pPr>
              <w:spacing w:after="0" w:line="240" w:lineRule="auto"/>
              <w:rPr>
                <w:rFonts w:ascii="Times New Roman" w:eastAsia="Times New Roman" w:hAnsi="Times New Roman" w:cs="Times New Roman"/>
                <w:color w:val="000000"/>
                <w:sz w:val="24"/>
                <w:szCs w:val="24"/>
                <w:lang w:eastAsia="ru-RU"/>
              </w:rPr>
            </w:pPr>
          </w:p>
        </w:tc>
        <w:tc>
          <w:tcPr>
            <w:tcW w:w="1423"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8кл.</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9кл.</w:t>
            </w:r>
          </w:p>
        </w:tc>
      </w:tr>
      <w:tr w:rsidR="00731F64" w:rsidRPr="00BE3E18" w:rsidTr="00731F64">
        <w:trPr>
          <w:gridAfter w:val="1"/>
          <w:wAfter w:w="25" w:type="dxa"/>
          <w:trHeight w:val="603"/>
        </w:trPr>
        <w:tc>
          <w:tcPr>
            <w:tcW w:w="30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Коррекционный курс</w:t>
            </w:r>
          </w:p>
        </w:tc>
        <w:tc>
          <w:tcPr>
            <w:tcW w:w="31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Психокоррекция</w:t>
            </w:r>
          </w:p>
        </w:tc>
        <w:tc>
          <w:tcPr>
            <w:tcW w:w="1423" w:type="dxa"/>
            <w:tcBorders>
              <w:top w:val="single" w:sz="6" w:space="0" w:color="00000A"/>
              <w:left w:val="single" w:sz="4" w:space="0" w:color="auto"/>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r w:rsidR="00731F64" w:rsidRPr="00BE3E18" w:rsidTr="00731F64">
        <w:trPr>
          <w:gridAfter w:val="1"/>
          <w:wAfter w:w="25" w:type="dxa"/>
          <w:trHeight w:val="318"/>
        </w:trPr>
        <w:tc>
          <w:tcPr>
            <w:tcW w:w="622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right"/>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Итого:</w:t>
            </w:r>
          </w:p>
        </w:tc>
        <w:tc>
          <w:tcPr>
            <w:tcW w:w="142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11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31F64" w:rsidRPr="00BE3E18" w:rsidRDefault="00731F64"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r>
    </w:tbl>
    <w:p w:rsidR="00B05C72" w:rsidRPr="00BE3E18" w:rsidRDefault="00B05C72"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E50B4" w:rsidRPr="00BE3E18" w:rsidRDefault="00FA7299" w:rsidP="00BE3E18">
      <w:pPr>
        <w:autoSpaceDE w:val="0"/>
        <w:autoSpaceDN w:val="0"/>
        <w:adjustRightInd w:val="0"/>
        <w:spacing w:after="0" w:line="240" w:lineRule="auto"/>
        <w:ind w:firstLine="426"/>
        <w:jc w:val="both"/>
        <w:rPr>
          <w:rFonts w:ascii="Times New Roman" w:hAnsi="Times New Roman" w:cs="Times New Roman"/>
          <w:bCs/>
          <w:iCs/>
          <w:sz w:val="24"/>
          <w:szCs w:val="24"/>
        </w:rPr>
      </w:pPr>
      <w:r w:rsidRPr="00BE3E18">
        <w:rPr>
          <w:rFonts w:ascii="Times New Roman" w:hAnsi="Times New Roman" w:cs="Times New Roman"/>
          <w:bCs/>
          <w:iCs/>
          <w:sz w:val="24"/>
          <w:szCs w:val="24"/>
        </w:rPr>
        <w:t>Программу коррекционно-развивающих занятий   реализует  педагог-психолог в соответствии с предложенными о</w:t>
      </w:r>
      <w:r w:rsidR="00DE323D" w:rsidRPr="00BE3E18">
        <w:rPr>
          <w:rFonts w:ascii="Times New Roman" w:hAnsi="Times New Roman" w:cs="Times New Roman"/>
          <w:bCs/>
          <w:iCs/>
          <w:sz w:val="24"/>
          <w:szCs w:val="24"/>
        </w:rPr>
        <w:t xml:space="preserve">бучающимся рекомендациями ПМПК. </w:t>
      </w:r>
      <w:r w:rsidRPr="00BE3E18">
        <w:rPr>
          <w:rFonts w:ascii="Times New Roman" w:hAnsi="Times New Roman" w:cs="Times New Roman"/>
          <w:sz w:val="24"/>
          <w:szCs w:val="24"/>
        </w:rPr>
        <w:t>Занятия могут быть как индивидуальными, так и групповыми (количество участников в группе: 10-1</w:t>
      </w:r>
      <w:r w:rsidR="00731F64">
        <w:rPr>
          <w:rFonts w:ascii="Times New Roman" w:hAnsi="Times New Roman" w:cs="Times New Roman"/>
          <w:sz w:val="24"/>
          <w:szCs w:val="24"/>
        </w:rPr>
        <w:t>2</w:t>
      </w:r>
      <w:r w:rsidRPr="00BE3E18">
        <w:rPr>
          <w:rFonts w:ascii="Times New Roman" w:hAnsi="Times New Roman" w:cs="Times New Roman"/>
          <w:sz w:val="24"/>
          <w:szCs w:val="24"/>
        </w:rPr>
        <w:t>человек)</w:t>
      </w:r>
    </w:p>
    <w:p w:rsidR="00840926" w:rsidRPr="00BE3E18" w:rsidRDefault="00840926" w:rsidP="00BE3E18">
      <w:pPr>
        <w:tabs>
          <w:tab w:val="left" w:pos="-284"/>
        </w:tabs>
        <w:spacing w:after="0" w:line="240" w:lineRule="auto"/>
        <w:rPr>
          <w:rFonts w:ascii="Times New Roman" w:hAnsi="Times New Roman" w:cs="Times New Roman"/>
          <w:sz w:val="24"/>
          <w:szCs w:val="24"/>
        </w:rPr>
      </w:pPr>
      <w:r w:rsidRPr="00BE3E18">
        <w:rPr>
          <w:rFonts w:ascii="Times New Roman" w:hAnsi="Times New Roman" w:cs="Times New Roman"/>
          <w:sz w:val="24"/>
          <w:szCs w:val="24"/>
        </w:rPr>
        <w:t xml:space="preserve">            </w:t>
      </w:r>
      <w:r w:rsidRPr="00BE3E18">
        <w:rPr>
          <w:rFonts w:ascii="Times New Roman" w:hAnsi="Times New Roman" w:cs="Times New Roman"/>
          <w:b/>
          <w:sz w:val="24"/>
          <w:szCs w:val="24"/>
        </w:rPr>
        <w:t>Ресурсы, которые необходимы для эффективной реализации программы</w:t>
      </w:r>
      <w:r w:rsidRPr="00BE3E18">
        <w:rPr>
          <w:rFonts w:ascii="Times New Roman" w:hAnsi="Times New Roman" w:cs="Times New Roman"/>
          <w:sz w:val="24"/>
          <w:szCs w:val="24"/>
        </w:rPr>
        <w:t>:</w:t>
      </w:r>
    </w:p>
    <w:p w:rsidR="00D166CB" w:rsidRPr="00BE3E18" w:rsidRDefault="00380CDF" w:rsidP="00BE3E18">
      <w:pPr>
        <w:tabs>
          <w:tab w:val="left" w:pos="-284"/>
        </w:tabs>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840926" w:rsidRPr="00BE3E18">
        <w:rPr>
          <w:rFonts w:ascii="Times New Roman" w:hAnsi="Times New Roman" w:cs="Times New Roman"/>
          <w:sz w:val="24"/>
          <w:szCs w:val="24"/>
        </w:rPr>
        <w:t xml:space="preserve"> </w:t>
      </w:r>
      <w:r w:rsidR="007C1F59" w:rsidRPr="00BE3E18">
        <w:rPr>
          <w:rFonts w:ascii="Times New Roman" w:hAnsi="Times New Roman" w:cs="Times New Roman"/>
          <w:color w:val="000000"/>
          <w:sz w:val="24"/>
          <w:szCs w:val="24"/>
          <w:shd w:val="clear" w:color="auto" w:fill="FFFFFF"/>
        </w:rPr>
        <w:t>Педагогические работники должны иметь четкое пред</w:t>
      </w:r>
      <w:r w:rsidR="00733A4D" w:rsidRPr="00BE3E18">
        <w:rPr>
          <w:rFonts w:ascii="Times New Roman" w:hAnsi="Times New Roman" w:cs="Times New Roman"/>
          <w:color w:val="000000"/>
          <w:sz w:val="24"/>
          <w:szCs w:val="24"/>
          <w:shd w:val="clear" w:color="auto" w:fill="FFFFFF"/>
        </w:rPr>
        <w:t>ставление об особенностях психо-</w:t>
      </w:r>
      <w:r w:rsidR="007C1F59" w:rsidRPr="00BE3E18">
        <w:rPr>
          <w:rFonts w:ascii="Times New Roman" w:hAnsi="Times New Roman" w:cs="Times New Roman"/>
          <w:color w:val="000000"/>
          <w:sz w:val="24"/>
          <w:szCs w:val="24"/>
          <w:shd w:val="clear" w:color="auto" w:fill="FFFFFF"/>
        </w:rPr>
        <w:t>речевого и физического развит</w:t>
      </w:r>
      <w:r w:rsidR="006574A6" w:rsidRPr="00BE3E18">
        <w:rPr>
          <w:rFonts w:ascii="Times New Roman" w:hAnsi="Times New Roman" w:cs="Times New Roman"/>
          <w:color w:val="000000"/>
          <w:sz w:val="24"/>
          <w:szCs w:val="24"/>
          <w:shd w:val="clear" w:color="auto" w:fill="FFFFFF"/>
        </w:rPr>
        <w:t>ия учащихся с ЗПР,</w:t>
      </w:r>
      <w:r w:rsidR="007C1F59" w:rsidRPr="00BE3E18">
        <w:rPr>
          <w:rFonts w:ascii="Times New Roman" w:hAnsi="Times New Roman" w:cs="Times New Roman"/>
          <w:color w:val="000000"/>
          <w:sz w:val="24"/>
          <w:szCs w:val="24"/>
          <w:shd w:val="clear" w:color="auto" w:fill="FFFFFF"/>
        </w:rPr>
        <w:t xml:space="preserve"> коррекционных методиках, технологиях и приемах коррекционно-развивающей работы.</w:t>
      </w:r>
      <w:r w:rsidR="00733A4D" w:rsidRPr="00BE3E18">
        <w:rPr>
          <w:rFonts w:ascii="Times New Roman" w:hAnsi="Times New Roman" w:cs="Times New Roman"/>
          <w:color w:val="000000"/>
          <w:sz w:val="24"/>
          <w:szCs w:val="24"/>
          <w:shd w:val="clear" w:color="auto" w:fill="FFFFFF"/>
        </w:rPr>
        <w:t xml:space="preserve"> </w:t>
      </w:r>
      <w:r w:rsidR="00840926" w:rsidRPr="00BE3E18">
        <w:rPr>
          <w:rFonts w:ascii="Times New Roman" w:hAnsi="Times New Roman" w:cs="Times New Roman"/>
          <w:sz w:val="24"/>
          <w:szCs w:val="24"/>
        </w:rPr>
        <w:t>Специалист, реализующий программу</w:t>
      </w:r>
      <w:r w:rsidR="00FA7299" w:rsidRPr="00BE3E18">
        <w:rPr>
          <w:rFonts w:ascii="Times New Roman" w:hAnsi="Times New Roman" w:cs="Times New Roman"/>
          <w:sz w:val="24"/>
          <w:szCs w:val="24"/>
        </w:rPr>
        <w:t>,</w:t>
      </w:r>
      <w:r w:rsidR="00840926" w:rsidRPr="00BE3E18">
        <w:rPr>
          <w:rFonts w:ascii="Times New Roman" w:hAnsi="Times New Roman" w:cs="Times New Roman"/>
          <w:sz w:val="24"/>
          <w:szCs w:val="24"/>
        </w:rPr>
        <w:t xml:space="preserve"> должен владеть навыками развивающей работы в рамках игровой</w:t>
      </w:r>
      <w:r w:rsidRPr="00BE3E18">
        <w:rPr>
          <w:rFonts w:ascii="Times New Roman" w:hAnsi="Times New Roman" w:cs="Times New Roman"/>
          <w:sz w:val="24"/>
          <w:szCs w:val="24"/>
        </w:rPr>
        <w:t>, арт-</w:t>
      </w:r>
      <w:r w:rsidR="00840926" w:rsidRPr="00BE3E18">
        <w:rPr>
          <w:rFonts w:ascii="Times New Roman" w:hAnsi="Times New Roman" w:cs="Times New Roman"/>
          <w:sz w:val="24"/>
          <w:szCs w:val="24"/>
        </w:rPr>
        <w:t xml:space="preserve"> и сказко-терапии; быть толерантным, чутким, доброжелательным, тактичным.</w:t>
      </w:r>
    </w:p>
    <w:p w:rsidR="00840926" w:rsidRPr="00BE3E18" w:rsidRDefault="00380CDF" w:rsidP="00BE3E18">
      <w:pPr>
        <w:tabs>
          <w:tab w:val="left" w:pos="-284"/>
        </w:tabs>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840926" w:rsidRPr="00BE3E18">
        <w:rPr>
          <w:rFonts w:ascii="Times New Roman" w:hAnsi="Times New Roman" w:cs="Times New Roman"/>
          <w:sz w:val="24"/>
          <w:szCs w:val="24"/>
        </w:rPr>
        <w:t>Дидактические средства,</w:t>
      </w:r>
      <w:r w:rsidRPr="00BE3E18">
        <w:rPr>
          <w:rFonts w:ascii="Times New Roman" w:hAnsi="Times New Roman" w:cs="Times New Roman"/>
          <w:sz w:val="24"/>
          <w:szCs w:val="24"/>
        </w:rPr>
        <w:t xml:space="preserve"> учебные</w:t>
      </w:r>
      <w:r w:rsidR="00840926" w:rsidRPr="00BE3E18">
        <w:rPr>
          <w:rFonts w:ascii="Times New Roman" w:hAnsi="Times New Roman" w:cs="Times New Roman"/>
          <w:sz w:val="24"/>
          <w:szCs w:val="24"/>
        </w:rPr>
        <w:t xml:space="preserve"> пособия, игровое оборудование и т.п.</w:t>
      </w:r>
    </w:p>
    <w:p w:rsidR="00DC51B1" w:rsidRPr="00BE3E18" w:rsidRDefault="00380CDF" w:rsidP="00BE3E18">
      <w:pPr>
        <w:tabs>
          <w:tab w:val="left" w:pos="-284"/>
        </w:tabs>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840926" w:rsidRPr="00BE3E18">
        <w:rPr>
          <w:rFonts w:ascii="Times New Roman" w:hAnsi="Times New Roman" w:cs="Times New Roman"/>
          <w:sz w:val="24"/>
          <w:szCs w:val="24"/>
        </w:rPr>
        <w:t>Для успешной реализации программы необходим достаточно просторный кабинет для занятий, так ка</w:t>
      </w:r>
      <w:r w:rsidRPr="00BE3E18">
        <w:rPr>
          <w:rFonts w:ascii="Times New Roman" w:hAnsi="Times New Roman" w:cs="Times New Roman"/>
          <w:sz w:val="24"/>
          <w:szCs w:val="24"/>
        </w:rPr>
        <w:t>к обучающимся</w:t>
      </w:r>
      <w:r w:rsidR="00840926" w:rsidRPr="00BE3E18">
        <w:rPr>
          <w:rFonts w:ascii="Times New Roman" w:hAnsi="Times New Roman" w:cs="Times New Roman"/>
          <w:sz w:val="24"/>
          <w:szCs w:val="24"/>
        </w:rPr>
        <w:t xml:space="preserve"> придется двигаться и перемещаться по комнате и такое оборудование, как: бумага, мяч, карандаши,</w:t>
      </w:r>
      <w:r w:rsidRPr="00BE3E18">
        <w:rPr>
          <w:rFonts w:ascii="Times New Roman" w:hAnsi="Times New Roman" w:cs="Times New Roman"/>
          <w:sz w:val="24"/>
          <w:szCs w:val="24"/>
        </w:rPr>
        <w:t xml:space="preserve"> краски,</w:t>
      </w:r>
      <w:r w:rsidR="00840926" w:rsidRPr="00BE3E18">
        <w:rPr>
          <w:rFonts w:ascii="Times New Roman" w:hAnsi="Times New Roman" w:cs="Times New Roman"/>
          <w:sz w:val="24"/>
          <w:szCs w:val="24"/>
        </w:rPr>
        <w:t xml:space="preserve"> компьютер</w:t>
      </w:r>
      <w:r w:rsidRPr="00BE3E18">
        <w:rPr>
          <w:rFonts w:ascii="Times New Roman" w:hAnsi="Times New Roman" w:cs="Times New Roman"/>
          <w:sz w:val="24"/>
          <w:szCs w:val="24"/>
        </w:rPr>
        <w:t>,</w:t>
      </w:r>
      <w:r w:rsidR="00840926" w:rsidRPr="00BE3E18">
        <w:rPr>
          <w:rFonts w:ascii="Times New Roman" w:hAnsi="Times New Roman" w:cs="Times New Roman"/>
          <w:sz w:val="24"/>
          <w:szCs w:val="24"/>
        </w:rPr>
        <w:t xml:space="preserve"> </w:t>
      </w:r>
      <w:r w:rsidRPr="00BE3E18">
        <w:rPr>
          <w:rFonts w:ascii="Times New Roman" w:hAnsi="Times New Roman" w:cs="Times New Roman"/>
          <w:sz w:val="24"/>
          <w:szCs w:val="24"/>
        </w:rPr>
        <w:t>информационная обеспеченность образовательного учрежден</w:t>
      </w:r>
      <w:r w:rsidR="00DE323D" w:rsidRPr="00BE3E18">
        <w:rPr>
          <w:rFonts w:ascii="Times New Roman" w:hAnsi="Times New Roman" w:cs="Times New Roman"/>
          <w:sz w:val="24"/>
          <w:szCs w:val="24"/>
        </w:rPr>
        <w:t>ия  (библиотека, Интернет</w:t>
      </w:r>
      <w:r w:rsidRPr="00BE3E18">
        <w:rPr>
          <w:rFonts w:ascii="Times New Roman" w:hAnsi="Times New Roman" w:cs="Times New Roman"/>
          <w:sz w:val="24"/>
          <w:szCs w:val="24"/>
        </w:rPr>
        <w:t>)</w:t>
      </w:r>
      <w:r w:rsidR="00D166CB" w:rsidRPr="00BE3E18">
        <w:rPr>
          <w:rFonts w:ascii="Times New Roman" w:hAnsi="Times New Roman" w:cs="Times New Roman"/>
          <w:sz w:val="24"/>
          <w:szCs w:val="24"/>
        </w:rPr>
        <w:t xml:space="preserve"> и т.д.</w:t>
      </w:r>
    </w:p>
    <w:p w:rsidR="005A2C40" w:rsidRPr="00BE3E18" w:rsidRDefault="00D92F1E"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b/>
          <w:bCs/>
          <w:color w:val="000000"/>
          <w:sz w:val="24"/>
          <w:szCs w:val="24"/>
          <w:lang w:eastAsia="ru-RU"/>
        </w:rPr>
        <w:t xml:space="preserve"> </w:t>
      </w:r>
      <w:r w:rsidR="00DC51B1" w:rsidRPr="00BE3E18">
        <w:rPr>
          <w:rFonts w:ascii="Times New Roman" w:eastAsia="Times New Roman" w:hAnsi="Times New Roman" w:cs="Times New Roman"/>
          <w:b/>
          <w:bCs/>
          <w:color w:val="000000"/>
          <w:sz w:val="24"/>
          <w:szCs w:val="24"/>
          <w:lang w:eastAsia="ru-RU"/>
        </w:rPr>
        <w:t xml:space="preserve"> </w:t>
      </w:r>
      <w:r w:rsidR="005A2C40" w:rsidRPr="00BE3E18">
        <w:rPr>
          <w:rFonts w:ascii="Times New Roman" w:eastAsia="Times New Roman" w:hAnsi="Times New Roman" w:cs="Times New Roman"/>
          <w:b/>
          <w:bCs/>
          <w:color w:val="000000"/>
          <w:sz w:val="24"/>
          <w:szCs w:val="24"/>
          <w:lang w:eastAsia="ru-RU"/>
        </w:rPr>
        <w:t xml:space="preserve">  </w:t>
      </w:r>
      <w:r w:rsidR="00A50409" w:rsidRPr="00BE3E18">
        <w:rPr>
          <w:rFonts w:ascii="Times New Roman" w:eastAsia="Times New Roman" w:hAnsi="Times New Roman" w:cs="Times New Roman"/>
          <w:b/>
          <w:bCs/>
          <w:color w:val="000000"/>
          <w:sz w:val="24"/>
          <w:szCs w:val="24"/>
          <w:lang w:eastAsia="ru-RU"/>
        </w:rPr>
        <w:t xml:space="preserve">                                     </w:t>
      </w:r>
      <w:r w:rsidR="005A2C40" w:rsidRPr="00BE3E18">
        <w:rPr>
          <w:rFonts w:ascii="Times New Roman" w:hAnsi="Times New Roman" w:cs="Times New Roman"/>
          <w:b/>
          <w:bCs/>
          <w:sz w:val="24"/>
          <w:szCs w:val="24"/>
        </w:rPr>
        <w:t>Планируемые результаты</w:t>
      </w:r>
    </w:p>
    <w:p w:rsidR="005A2C40" w:rsidRPr="00BE3E18" w:rsidRDefault="005A2C40" w:rsidP="00BE3E18">
      <w:pPr>
        <w:autoSpaceDE w:val="0"/>
        <w:autoSpaceDN w:val="0"/>
        <w:adjustRightInd w:val="0"/>
        <w:spacing w:after="0" w:line="240" w:lineRule="auto"/>
        <w:ind w:firstLine="360"/>
        <w:jc w:val="both"/>
        <w:rPr>
          <w:rFonts w:ascii="Times New Roman" w:hAnsi="Times New Roman" w:cs="Times New Roman"/>
          <w:sz w:val="24"/>
          <w:szCs w:val="24"/>
        </w:rPr>
      </w:pPr>
      <w:r w:rsidRPr="00BE3E18">
        <w:rPr>
          <w:rFonts w:ascii="Times New Roman" w:hAnsi="Times New Roman" w:cs="Times New Roman"/>
          <w:sz w:val="24"/>
          <w:szCs w:val="24"/>
        </w:rPr>
        <w:t>Результа</w:t>
      </w:r>
      <w:r w:rsidR="0080631F" w:rsidRPr="00BE3E18">
        <w:rPr>
          <w:rFonts w:ascii="Times New Roman" w:hAnsi="Times New Roman" w:cs="Times New Roman"/>
          <w:sz w:val="24"/>
          <w:szCs w:val="24"/>
        </w:rPr>
        <w:t>та</w:t>
      </w:r>
      <w:r w:rsidRPr="00BE3E18">
        <w:rPr>
          <w:rFonts w:ascii="Times New Roman" w:hAnsi="Times New Roman" w:cs="Times New Roman"/>
          <w:sz w:val="24"/>
          <w:szCs w:val="24"/>
        </w:rPr>
        <w:t>ми освоения ко</w:t>
      </w:r>
      <w:r w:rsidR="00380CDF" w:rsidRPr="00BE3E18">
        <w:rPr>
          <w:rFonts w:ascii="Times New Roman" w:hAnsi="Times New Roman" w:cs="Times New Roman"/>
          <w:sz w:val="24"/>
          <w:szCs w:val="24"/>
        </w:rPr>
        <w:t xml:space="preserve">ррекционно-развивающей области </w:t>
      </w:r>
      <w:r w:rsidRPr="00BE3E18">
        <w:rPr>
          <w:rFonts w:ascii="Times New Roman" w:hAnsi="Times New Roman" w:cs="Times New Roman"/>
          <w:sz w:val="24"/>
          <w:szCs w:val="24"/>
        </w:rPr>
        <w:t>адаптированной основной общеобраз</w:t>
      </w:r>
      <w:r w:rsidR="0080631F" w:rsidRPr="00BE3E18">
        <w:rPr>
          <w:rFonts w:ascii="Times New Roman" w:hAnsi="Times New Roman" w:cs="Times New Roman"/>
          <w:sz w:val="24"/>
          <w:szCs w:val="24"/>
        </w:rPr>
        <w:t>овательной программы основного</w:t>
      </w:r>
      <w:r w:rsidRPr="00BE3E18">
        <w:rPr>
          <w:rFonts w:ascii="Times New Roman" w:hAnsi="Times New Roman" w:cs="Times New Roman"/>
          <w:sz w:val="24"/>
          <w:szCs w:val="24"/>
        </w:rPr>
        <w:t xml:space="preserve"> общего образования являются:</w:t>
      </w:r>
    </w:p>
    <w:p w:rsidR="005A2C40"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 xml:space="preserve">формирование учебной мотивации, </w:t>
      </w:r>
    </w:p>
    <w:p w:rsidR="005A2C40"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 xml:space="preserve">стимуляция сенсорно-перцептивных, мнемических и интеллектуальных процессов; </w:t>
      </w:r>
    </w:p>
    <w:p w:rsidR="005A2C40"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 xml:space="preserve">гармонизация психоэмоционального состояния, </w:t>
      </w:r>
    </w:p>
    <w:p w:rsidR="005A2C40"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 xml:space="preserve">формирование позитивного отношения к своему «Я», повышение уверенности в себе, </w:t>
      </w:r>
    </w:p>
    <w:p w:rsidR="005A2C40"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развитие самостоятельности, формирование навыков самоконтроля;</w:t>
      </w:r>
    </w:p>
    <w:p w:rsidR="004C759D"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 xml:space="preserve"> развитие способности к эмпатии, сопереживанию; </w:t>
      </w:r>
    </w:p>
    <w:p w:rsidR="005A2C40"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 xml:space="preserve">формирование продуктивных видов взаимоотношений с окружающими (в семье, классе), </w:t>
      </w:r>
    </w:p>
    <w:p w:rsidR="00693B89" w:rsidRPr="00BE3E18" w:rsidRDefault="00D166CB"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5A2C40" w:rsidRPr="00BE3E18">
        <w:rPr>
          <w:rFonts w:ascii="Times New Roman" w:hAnsi="Times New Roman" w:cs="Times New Roman"/>
          <w:sz w:val="24"/>
          <w:szCs w:val="24"/>
        </w:rPr>
        <w:t>повышение социального ст</w:t>
      </w:r>
      <w:r w:rsidR="004A481C" w:rsidRPr="00BE3E18">
        <w:rPr>
          <w:rFonts w:ascii="Times New Roman" w:hAnsi="Times New Roman" w:cs="Times New Roman"/>
          <w:sz w:val="24"/>
          <w:szCs w:val="24"/>
        </w:rPr>
        <w:t>атуса ребенка в коллективе</w:t>
      </w:r>
    </w:p>
    <w:p w:rsidR="00F7091F" w:rsidRPr="00BE3E18" w:rsidRDefault="00F7091F" w:rsidP="00BE3E18">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FA7299" w:rsidRPr="00BE3E18" w:rsidRDefault="00FA7299" w:rsidP="00BE3E18">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BE3E18">
        <w:rPr>
          <w:rFonts w:ascii="Times New Roman" w:eastAsia="Times New Roman" w:hAnsi="Times New Roman" w:cs="Times New Roman"/>
          <w:b/>
          <w:bCs/>
          <w:color w:val="000000"/>
          <w:sz w:val="24"/>
          <w:szCs w:val="24"/>
          <w:lang w:eastAsia="ru-RU"/>
        </w:rPr>
        <w:t>Оценка достижения обучающимся с задержкой психического развития планируемых результатов освоения программы коррекционной работы</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Оценка результатов освоения обучающимся с ЗПР программы коррекционной работы, составляющей неотъемлемую часть АО</w:t>
      </w:r>
      <w:r w:rsidR="00AA7535" w:rsidRPr="00BE3E18">
        <w:rPr>
          <w:rFonts w:ascii="Times New Roman" w:eastAsia="Times New Roman" w:hAnsi="Times New Roman" w:cs="Times New Roman"/>
          <w:color w:val="000000"/>
          <w:sz w:val="24"/>
          <w:szCs w:val="24"/>
          <w:lang w:eastAsia="ru-RU"/>
        </w:rPr>
        <w:t>О</w:t>
      </w:r>
      <w:r w:rsidRPr="00BE3E18">
        <w:rPr>
          <w:rFonts w:ascii="Times New Roman" w:eastAsia="Times New Roman" w:hAnsi="Times New Roman" w:cs="Times New Roman"/>
          <w:color w:val="000000"/>
          <w:sz w:val="24"/>
          <w:szCs w:val="24"/>
          <w:lang w:eastAsia="ru-RU"/>
        </w:rPr>
        <w:t>П ОО, осуществляется в полном соответствии с требованиями ФГОС ОО обучающихся с ОВЗ.</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Основным объектом оценки достижений планируемых результатов освоения обучающимся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Оценка результатов освоения обучающегося с ЗПР программы коррекционной работы может осуществляться с помощью мониторинговых процедур.</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b/>
          <w:bCs/>
          <w:color w:val="000000"/>
          <w:sz w:val="24"/>
          <w:szCs w:val="24"/>
          <w:lang w:eastAsia="ru-RU"/>
        </w:rPr>
        <w:t>Стартовая диагностика</w:t>
      </w:r>
      <w:r w:rsidRPr="00BE3E18">
        <w:rPr>
          <w:rFonts w:ascii="Times New Roman" w:eastAsia="Times New Roman" w:hAnsi="Times New Roman" w:cs="Times New Roman"/>
          <w:color w:val="000000"/>
          <w:sz w:val="24"/>
          <w:szCs w:val="24"/>
          <w:lang w:eastAsia="ru-RU"/>
        </w:rPr>
        <w:t xml:space="preserve"> позволяет наряду с выявлением индивидуальных особых образовательных потребностей и возможностей обучающихся, выявить исходный уровень </w:t>
      </w:r>
      <w:r w:rsidRPr="00BE3E18">
        <w:rPr>
          <w:rFonts w:ascii="Times New Roman" w:eastAsia="Times New Roman" w:hAnsi="Times New Roman" w:cs="Times New Roman"/>
          <w:color w:val="000000"/>
          <w:sz w:val="24"/>
          <w:szCs w:val="24"/>
          <w:lang w:eastAsia="ru-RU"/>
        </w:rPr>
        <w:lastRenderedPageBreak/>
        <w:t>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b/>
          <w:bCs/>
          <w:color w:val="000000"/>
          <w:sz w:val="24"/>
          <w:szCs w:val="24"/>
          <w:lang w:eastAsia="ru-RU"/>
        </w:rPr>
        <w:t>Текущая диагностика</w:t>
      </w:r>
      <w:r w:rsidRPr="00BE3E18">
        <w:rPr>
          <w:rFonts w:ascii="Times New Roman" w:eastAsia="Times New Roman" w:hAnsi="Times New Roman" w:cs="Times New Roman"/>
          <w:color w:val="000000"/>
          <w:sz w:val="24"/>
          <w:szCs w:val="24"/>
          <w:lang w:eastAsia="ru-RU"/>
        </w:rPr>
        <w:t>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обучающегося с ЗПР в освоении планируемых результатов овладения программой коррекционной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Целью </w:t>
      </w:r>
      <w:r w:rsidR="006574A6" w:rsidRPr="00BE3E18">
        <w:rPr>
          <w:rFonts w:ascii="Times New Roman" w:eastAsia="Times New Roman" w:hAnsi="Times New Roman" w:cs="Times New Roman"/>
          <w:b/>
          <w:bCs/>
          <w:color w:val="000000"/>
          <w:sz w:val="24"/>
          <w:szCs w:val="24"/>
          <w:lang w:eastAsia="ru-RU"/>
        </w:rPr>
        <w:t>итоговой</w:t>
      </w:r>
      <w:r w:rsidRPr="00BE3E18">
        <w:rPr>
          <w:rFonts w:ascii="Times New Roman" w:eastAsia="Times New Roman" w:hAnsi="Times New Roman" w:cs="Times New Roman"/>
          <w:b/>
          <w:bCs/>
          <w:color w:val="000000"/>
          <w:sz w:val="24"/>
          <w:szCs w:val="24"/>
          <w:lang w:eastAsia="ru-RU"/>
        </w:rPr>
        <w:t xml:space="preserve"> диагностики</w:t>
      </w:r>
      <w:r w:rsidR="006574A6" w:rsidRPr="00BE3E18">
        <w:rPr>
          <w:rFonts w:ascii="Times New Roman" w:eastAsia="Times New Roman" w:hAnsi="Times New Roman" w:cs="Times New Roman"/>
          <w:color w:val="000000"/>
          <w:sz w:val="24"/>
          <w:szCs w:val="24"/>
          <w:lang w:eastAsia="ru-RU"/>
        </w:rPr>
        <w:t xml:space="preserve"> </w:t>
      </w:r>
      <w:r w:rsidRPr="00BE3E18">
        <w:rPr>
          <w:rFonts w:ascii="Times New Roman" w:eastAsia="Times New Roman" w:hAnsi="Times New Roman" w:cs="Times New Roman"/>
          <w:color w:val="000000"/>
          <w:sz w:val="24"/>
          <w:szCs w:val="24"/>
          <w:lang w:eastAsia="ru-RU"/>
        </w:rPr>
        <w:t>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A7299" w:rsidRPr="00BE3E18" w:rsidRDefault="00E13046"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 xml:space="preserve">  </w:t>
      </w:r>
      <w:r w:rsidR="00FA7299" w:rsidRPr="00BE3E18">
        <w:rPr>
          <w:rFonts w:ascii="Times New Roman" w:eastAsia="Times New Roman" w:hAnsi="Times New Roman" w:cs="Times New Roman"/>
          <w:color w:val="000000"/>
          <w:sz w:val="24"/>
          <w:szCs w:val="24"/>
          <w:lang w:eastAsia="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Результаты освоения обучающегося с ЗПР программы коррекционной работы не выносятся на итоговую оценку.</w:t>
      </w:r>
    </w:p>
    <w:p w:rsidR="00FA7299" w:rsidRPr="00BE3E18" w:rsidRDefault="00FA7299" w:rsidP="00BE3E18">
      <w:pPr>
        <w:shd w:val="clear" w:color="auto" w:fill="FFFFFF"/>
        <w:spacing w:after="0" w:line="240" w:lineRule="auto"/>
        <w:jc w:val="both"/>
        <w:rPr>
          <w:rFonts w:ascii="Times New Roman" w:eastAsia="Times New Roman" w:hAnsi="Times New Roman" w:cs="Times New Roman"/>
          <w:sz w:val="24"/>
          <w:szCs w:val="24"/>
          <w:lang w:eastAsia="ru-RU"/>
        </w:rPr>
      </w:pPr>
    </w:p>
    <w:p w:rsidR="00FA7299" w:rsidRPr="00BE3E18" w:rsidRDefault="000572E5" w:rsidP="00BE3E18">
      <w:pPr>
        <w:tabs>
          <w:tab w:val="left" w:pos="-284"/>
        </w:tabs>
        <w:spacing w:after="0" w:line="240" w:lineRule="auto"/>
        <w:jc w:val="both"/>
        <w:rPr>
          <w:rFonts w:ascii="Times New Roman" w:hAnsi="Times New Roman" w:cs="Times New Roman"/>
          <w:b/>
          <w:sz w:val="24"/>
          <w:szCs w:val="24"/>
        </w:rPr>
      </w:pPr>
      <w:r w:rsidRPr="00BE3E18">
        <w:rPr>
          <w:rFonts w:ascii="Times New Roman" w:hAnsi="Times New Roman" w:cs="Times New Roman"/>
          <w:b/>
          <w:sz w:val="24"/>
          <w:szCs w:val="24"/>
        </w:rPr>
        <w:t xml:space="preserve">  Обеспечение гарантии</w:t>
      </w:r>
      <w:r w:rsidR="00FA7299" w:rsidRPr="00BE3E18">
        <w:rPr>
          <w:rFonts w:ascii="Times New Roman" w:hAnsi="Times New Roman" w:cs="Times New Roman"/>
          <w:b/>
          <w:sz w:val="24"/>
          <w:szCs w:val="24"/>
        </w:rPr>
        <w:t xml:space="preserve"> прав участников программы (специалистов, детей, родителей, педагогов), а также их сфер ответственности, основных прав и обязанностей. </w:t>
      </w:r>
    </w:p>
    <w:p w:rsidR="000572E5" w:rsidRPr="00BE3E18" w:rsidRDefault="000572E5" w:rsidP="00BE3E18">
      <w:pPr>
        <w:tabs>
          <w:tab w:val="left" w:pos="-284"/>
        </w:tabs>
        <w:spacing w:after="0" w:line="240" w:lineRule="auto"/>
        <w:ind w:firstLine="568"/>
        <w:jc w:val="both"/>
        <w:rPr>
          <w:rFonts w:ascii="Times New Roman" w:hAnsi="Times New Roman" w:cs="Times New Roman"/>
          <w:sz w:val="24"/>
          <w:szCs w:val="24"/>
        </w:rPr>
      </w:pPr>
      <w:r w:rsidRPr="00BE3E18">
        <w:rPr>
          <w:rFonts w:ascii="Times New Roman" w:hAnsi="Times New Roman" w:cs="Times New Roman"/>
          <w:sz w:val="24"/>
          <w:szCs w:val="24"/>
        </w:rPr>
        <w:t xml:space="preserve"> </w:t>
      </w:r>
      <w:r w:rsidR="00FA7299" w:rsidRPr="00BE3E18">
        <w:rPr>
          <w:rFonts w:ascii="Times New Roman" w:hAnsi="Times New Roman" w:cs="Times New Roman"/>
          <w:sz w:val="24"/>
          <w:szCs w:val="24"/>
        </w:rPr>
        <w:t>Права участников программы гарантируются Конституцией РФ, Федеральным законом РФ от 29.12.2012 № 273-ФЗ «Об образовании в Российской Федерации», Уставом и другими локальными актами образовательного учреждения.</w:t>
      </w:r>
      <w:r w:rsidR="00F7091F" w:rsidRPr="00BE3E18">
        <w:rPr>
          <w:rFonts w:ascii="Times New Roman" w:hAnsi="Times New Roman" w:cs="Times New Roman"/>
          <w:sz w:val="24"/>
          <w:szCs w:val="24"/>
        </w:rPr>
        <w:t xml:space="preserve"> </w:t>
      </w:r>
      <w:r w:rsidR="00FA7299" w:rsidRPr="00BE3E18">
        <w:rPr>
          <w:rFonts w:ascii="Times New Roman" w:hAnsi="Times New Roman" w:cs="Times New Roman"/>
          <w:sz w:val="24"/>
          <w:szCs w:val="24"/>
        </w:rPr>
        <w:t xml:space="preserve">При реализации программы: </w:t>
      </w:r>
      <w:r w:rsidRPr="00BE3E18">
        <w:rPr>
          <w:rFonts w:ascii="Times New Roman" w:hAnsi="Times New Roman" w:cs="Times New Roman"/>
          <w:sz w:val="24"/>
          <w:szCs w:val="24"/>
        </w:rPr>
        <w:t>-</w:t>
      </w:r>
      <w:r w:rsidR="00FA7299" w:rsidRPr="00BE3E18">
        <w:rPr>
          <w:rFonts w:ascii="Times New Roman" w:hAnsi="Times New Roman" w:cs="Times New Roman"/>
          <w:sz w:val="24"/>
          <w:szCs w:val="24"/>
        </w:rPr>
        <w:t>специалист (ведущий программы) несет ответственность за обеспечение безопасности, жизни и здоровья, обучающихся во время занятий, используемые им методики и технологии работы ними;</w:t>
      </w:r>
    </w:p>
    <w:p w:rsidR="00FA7299" w:rsidRPr="00BE3E18" w:rsidRDefault="000572E5" w:rsidP="00BE3E18">
      <w:pPr>
        <w:tabs>
          <w:tab w:val="left" w:pos="-284"/>
        </w:tabs>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FA7299" w:rsidRPr="00BE3E18">
        <w:rPr>
          <w:rFonts w:ascii="Times New Roman" w:hAnsi="Times New Roman" w:cs="Times New Roman"/>
          <w:sz w:val="24"/>
          <w:szCs w:val="24"/>
        </w:rPr>
        <w:t>обучающиеся имеют право на добровольное участие в программе и несут ответственность за выполнение правил внутреннего распорядка учреждения;</w:t>
      </w:r>
    </w:p>
    <w:p w:rsidR="00FA7299" w:rsidRPr="00BE3E18" w:rsidRDefault="000572E5" w:rsidP="00BE3E18">
      <w:pPr>
        <w:tabs>
          <w:tab w:val="left" w:pos="-284"/>
        </w:tabs>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w:t>
      </w:r>
      <w:r w:rsidR="00FA7299" w:rsidRPr="00BE3E18">
        <w:rPr>
          <w:rFonts w:ascii="Times New Roman" w:hAnsi="Times New Roman" w:cs="Times New Roman"/>
          <w:sz w:val="24"/>
          <w:szCs w:val="24"/>
        </w:rPr>
        <w:t>родители /законные представители/ имеют право на получение информации о ходе образовательного процесса и рекомендации от специалиста.</w:t>
      </w:r>
    </w:p>
    <w:p w:rsidR="0080631F" w:rsidRPr="00BE3E18" w:rsidRDefault="00380CDF" w:rsidP="00BE3E18">
      <w:pPr>
        <w:autoSpaceDE w:val="0"/>
        <w:autoSpaceDN w:val="0"/>
        <w:adjustRightInd w:val="0"/>
        <w:spacing w:after="0" w:line="240" w:lineRule="auto"/>
        <w:ind w:left="360"/>
        <w:jc w:val="both"/>
        <w:rPr>
          <w:rFonts w:ascii="Times New Roman" w:hAnsi="Times New Roman" w:cs="Times New Roman"/>
          <w:b/>
          <w:bCs/>
          <w:iCs/>
          <w:sz w:val="24"/>
          <w:szCs w:val="24"/>
        </w:rPr>
      </w:pPr>
      <w:r w:rsidRPr="00BE3E18">
        <w:rPr>
          <w:rFonts w:ascii="Times New Roman" w:hAnsi="Times New Roman" w:cs="Times New Roman"/>
          <w:b/>
          <w:bCs/>
          <w:iCs/>
          <w:sz w:val="24"/>
          <w:szCs w:val="24"/>
        </w:rPr>
        <w:t xml:space="preserve"> </w:t>
      </w:r>
      <w:r w:rsidR="000572E5" w:rsidRPr="00BE3E18">
        <w:rPr>
          <w:rFonts w:ascii="Times New Roman" w:hAnsi="Times New Roman" w:cs="Times New Roman"/>
          <w:b/>
          <w:bCs/>
          <w:iCs/>
          <w:sz w:val="24"/>
          <w:szCs w:val="24"/>
        </w:rPr>
        <w:t xml:space="preserve">    </w:t>
      </w:r>
      <w:r w:rsidRPr="00BE3E18">
        <w:rPr>
          <w:rFonts w:ascii="Times New Roman" w:hAnsi="Times New Roman" w:cs="Times New Roman"/>
          <w:b/>
          <w:bCs/>
          <w:iCs/>
          <w:sz w:val="24"/>
          <w:szCs w:val="24"/>
        </w:rPr>
        <w:t xml:space="preserve"> </w:t>
      </w:r>
      <w:r w:rsidR="0080631F" w:rsidRPr="00BE3E18">
        <w:rPr>
          <w:rFonts w:ascii="Times New Roman" w:hAnsi="Times New Roman" w:cs="Times New Roman"/>
          <w:b/>
          <w:bCs/>
          <w:iCs/>
          <w:sz w:val="24"/>
          <w:szCs w:val="24"/>
        </w:rPr>
        <w:t>Содержание</w:t>
      </w:r>
      <w:r w:rsidR="000572E5" w:rsidRPr="00BE3E18">
        <w:rPr>
          <w:rFonts w:ascii="Times New Roman" w:hAnsi="Times New Roman" w:cs="Times New Roman"/>
          <w:b/>
          <w:bCs/>
          <w:iCs/>
          <w:sz w:val="24"/>
          <w:szCs w:val="24"/>
        </w:rPr>
        <w:t xml:space="preserve"> и структура</w:t>
      </w:r>
      <w:r w:rsidR="0080631F" w:rsidRPr="00BE3E18">
        <w:rPr>
          <w:rFonts w:ascii="Times New Roman" w:hAnsi="Times New Roman" w:cs="Times New Roman"/>
          <w:b/>
          <w:bCs/>
          <w:iCs/>
          <w:sz w:val="24"/>
          <w:szCs w:val="24"/>
        </w:rPr>
        <w:t xml:space="preserve"> программы коррекционно-развивающих занятий</w:t>
      </w:r>
    </w:p>
    <w:p w:rsidR="0080631F" w:rsidRPr="00BE3E18" w:rsidRDefault="0080631F" w:rsidP="00BE3E18">
      <w:pPr>
        <w:autoSpaceDE w:val="0"/>
        <w:autoSpaceDN w:val="0"/>
        <w:adjustRightInd w:val="0"/>
        <w:spacing w:after="0" w:line="240" w:lineRule="auto"/>
        <w:jc w:val="both"/>
        <w:rPr>
          <w:rFonts w:ascii="Times New Roman" w:hAnsi="Times New Roman" w:cs="Times New Roman"/>
          <w:bCs/>
          <w:iCs/>
          <w:sz w:val="24"/>
          <w:szCs w:val="24"/>
        </w:rPr>
      </w:pPr>
      <w:r w:rsidRPr="00BE3E18">
        <w:rPr>
          <w:rFonts w:ascii="Times New Roman" w:hAnsi="Times New Roman" w:cs="Times New Roman"/>
          <w:b/>
          <w:bCs/>
          <w:i/>
          <w:iCs/>
          <w:sz w:val="24"/>
          <w:szCs w:val="24"/>
        </w:rPr>
        <w:t xml:space="preserve"> </w:t>
      </w:r>
      <w:r w:rsidR="006574A6" w:rsidRPr="00BE3E18">
        <w:rPr>
          <w:rFonts w:ascii="Times New Roman" w:hAnsi="Times New Roman" w:cs="Times New Roman"/>
          <w:bCs/>
          <w:iCs/>
          <w:sz w:val="24"/>
          <w:szCs w:val="24"/>
        </w:rPr>
        <w:t xml:space="preserve"> </w:t>
      </w:r>
      <w:r w:rsidRPr="00BE3E18">
        <w:rPr>
          <w:rFonts w:ascii="Times New Roman" w:hAnsi="Times New Roman" w:cs="Times New Roman"/>
          <w:bCs/>
          <w:iCs/>
          <w:sz w:val="24"/>
          <w:szCs w:val="24"/>
        </w:rPr>
        <w:t xml:space="preserve"> Программа коррекционно-развивающих занятий </w:t>
      </w:r>
      <w:r w:rsidR="00E13046" w:rsidRPr="00BE3E18">
        <w:rPr>
          <w:rFonts w:ascii="Times New Roman" w:hAnsi="Times New Roman" w:cs="Times New Roman"/>
          <w:bCs/>
          <w:iCs/>
          <w:sz w:val="24"/>
          <w:szCs w:val="24"/>
        </w:rPr>
        <w:t xml:space="preserve"> </w:t>
      </w:r>
      <w:r w:rsidRPr="00BE3E18">
        <w:rPr>
          <w:rFonts w:ascii="Times New Roman" w:hAnsi="Times New Roman" w:cs="Times New Roman"/>
          <w:bCs/>
          <w:iCs/>
          <w:sz w:val="24"/>
          <w:szCs w:val="24"/>
        </w:rPr>
        <w:t xml:space="preserve">состоит из следующих разделов:  </w:t>
      </w:r>
    </w:p>
    <w:p w:rsidR="0080631F" w:rsidRPr="00BE3E18" w:rsidRDefault="0080631F" w:rsidP="00BE3E18">
      <w:pPr>
        <w:autoSpaceDE w:val="0"/>
        <w:autoSpaceDN w:val="0"/>
        <w:adjustRightInd w:val="0"/>
        <w:spacing w:after="0" w:line="240" w:lineRule="auto"/>
        <w:jc w:val="both"/>
        <w:rPr>
          <w:rFonts w:ascii="Times New Roman" w:hAnsi="Times New Roman" w:cs="Times New Roman"/>
          <w:bCs/>
          <w:iCs/>
          <w:sz w:val="24"/>
          <w:szCs w:val="24"/>
        </w:rPr>
      </w:pPr>
      <w:r w:rsidRPr="00BE3E18">
        <w:rPr>
          <w:rFonts w:ascii="Times New Roman" w:hAnsi="Times New Roman" w:cs="Times New Roman"/>
          <w:bCs/>
          <w:iCs/>
          <w:sz w:val="24"/>
          <w:szCs w:val="24"/>
        </w:rPr>
        <w:t xml:space="preserve">– диагностика и развитие познавательной сферы и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  </w:t>
      </w:r>
    </w:p>
    <w:p w:rsidR="0080631F" w:rsidRPr="00BE3E18" w:rsidRDefault="0080631F" w:rsidP="00BE3E18">
      <w:pPr>
        <w:autoSpaceDE w:val="0"/>
        <w:autoSpaceDN w:val="0"/>
        <w:adjustRightInd w:val="0"/>
        <w:spacing w:after="0" w:line="240" w:lineRule="auto"/>
        <w:jc w:val="both"/>
        <w:rPr>
          <w:rFonts w:ascii="Times New Roman" w:hAnsi="Times New Roman" w:cs="Times New Roman"/>
          <w:bCs/>
          <w:iCs/>
          <w:sz w:val="24"/>
          <w:szCs w:val="24"/>
        </w:rPr>
      </w:pPr>
      <w:r w:rsidRPr="00BE3E18">
        <w:rPr>
          <w:rFonts w:ascii="Times New Roman" w:hAnsi="Times New Roman" w:cs="Times New Roman"/>
          <w:bCs/>
          <w:iCs/>
          <w:sz w:val="24"/>
          <w:szCs w:val="24"/>
        </w:rPr>
        <w:t xml:space="preserve">– диагностика и развитие эмоционально-личностной сферы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 </w:t>
      </w:r>
    </w:p>
    <w:p w:rsidR="0080631F" w:rsidRPr="00BE3E18" w:rsidRDefault="0080631F" w:rsidP="00BE3E18">
      <w:pPr>
        <w:autoSpaceDE w:val="0"/>
        <w:autoSpaceDN w:val="0"/>
        <w:adjustRightInd w:val="0"/>
        <w:spacing w:after="0" w:line="240" w:lineRule="auto"/>
        <w:jc w:val="both"/>
        <w:rPr>
          <w:rFonts w:ascii="Times New Roman" w:hAnsi="Times New Roman" w:cs="Times New Roman"/>
          <w:bCs/>
          <w:iCs/>
          <w:sz w:val="24"/>
          <w:szCs w:val="24"/>
        </w:rPr>
      </w:pPr>
      <w:r w:rsidRPr="00BE3E18">
        <w:rPr>
          <w:rFonts w:ascii="Times New Roman" w:hAnsi="Times New Roman" w:cs="Times New Roman"/>
          <w:bCs/>
          <w:iCs/>
          <w:sz w:val="24"/>
          <w:szCs w:val="24"/>
        </w:rPr>
        <w:t xml:space="preserve">–диагностика и развитие коммуникативной сферы и социальная интеграции (развитие способности к эмпатии, сопереживанию);  </w:t>
      </w:r>
    </w:p>
    <w:p w:rsidR="0080631F" w:rsidRPr="00BE3E18" w:rsidRDefault="0080631F" w:rsidP="00BE3E18">
      <w:pPr>
        <w:autoSpaceDE w:val="0"/>
        <w:autoSpaceDN w:val="0"/>
        <w:adjustRightInd w:val="0"/>
        <w:spacing w:after="0" w:line="240" w:lineRule="auto"/>
        <w:jc w:val="both"/>
        <w:rPr>
          <w:rFonts w:ascii="Times New Roman" w:hAnsi="Times New Roman" w:cs="Times New Roman"/>
          <w:bCs/>
          <w:iCs/>
          <w:sz w:val="24"/>
          <w:szCs w:val="24"/>
        </w:rPr>
      </w:pPr>
      <w:r w:rsidRPr="00BE3E18">
        <w:rPr>
          <w:rFonts w:ascii="Times New Roman" w:hAnsi="Times New Roman" w:cs="Times New Roman"/>
          <w:bCs/>
          <w:iCs/>
          <w:sz w:val="24"/>
          <w:szCs w:val="24"/>
        </w:rPr>
        <w:t xml:space="preserve">–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 </w:t>
      </w:r>
    </w:p>
    <w:p w:rsidR="0080631F" w:rsidRPr="00BE3E18" w:rsidRDefault="0080631F" w:rsidP="00BE3E18">
      <w:pPr>
        <w:autoSpaceDE w:val="0"/>
        <w:autoSpaceDN w:val="0"/>
        <w:adjustRightInd w:val="0"/>
        <w:spacing w:after="0" w:line="240" w:lineRule="auto"/>
        <w:jc w:val="both"/>
        <w:rPr>
          <w:rFonts w:ascii="Times New Roman" w:hAnsi="Times New Roman" w:cs="Times New Roman"/>
          <w:bCs/>
          <w:iCs/>
          <w:sz w:val="24"/>
          <w:szCs w:val="24"/>
        </w:rPr>
      </w:pPr>
      <w:r w:rsidRPr="00BE3E18">
        <w:rPr>
          <w:rFonts w:ascii="Times New Roman" w:hAnsi="Times New Roman" w:cs="Times New Roman"/>
          <w:bCs/>
          <w:iCs/>
          <w:sz w:val="24"/>
          <w:szCs w:val="24"/>
        </w:rPr>
        <w:lastRenderedPageBreak/>
        <w:t xml:space="preserve">– формирование произвольной регуляции деятельности и поведения, формирование способности к планированию и контролю. </w:t>
      </w:r>
      <w:r w:rsidR="006574A6" w:rsidRPr="00BE3E18">
        <w:rPr>
          <w:rFonts w:ascii="Times New Roman" w:hAnsi="Times New Roman" w:cs="Times New Roman"/>
          <w:bCs/>
          <w:iCs/>
          <w:sz w:val="24"/>
          <w:szCs w:val="24"/>
        </w:rPr>
        <w:t xml:space="preserve"> </w:t>
      </w:r>
    </w:p>
    <w:p w:rsidR="00FE16F6" w:rsidRPr="00BE3E18" w:rsidRDefault="00D50AAE" w:rsidP="00BE3E18">
      <w:pPr>
        <w:autoSpaceDE w:val="0"/>
        <w:autoSpaceDN w:val="0"/>
        <w:adjustRightInd w:val="0"/>
        <w:spacing w:after="0" w:line="240" w:lineRule="auto"/>
        <w:jc w:val="both"/>
        <w:rPr>
          <w:rFonts w:ascii="Times New Roman" w:hAnsi="Times New Roman" w:cs="Times New Roman"/>
          <w:sz w:val="24"/>
          <w:szCs w:val="24"/>
        </w:rPr>
      </w:pPr>
      <w:r w:rsidRPr="00BE3E18">
        <w:rPr>
          <w:rFonts w:ascii="Times New Roman" w:hAnsi="Times New Roman" w:cs="Times New Roman"/>
          <w:sz w:val="24"/>
          <w:szCs w:val="24"/>
        </w:rPr>
        <w:t xml:space="preserve"> </w:t>
      </w:r>
      <w:r w:rsidR="00DC51B1" w:rsidRPr="00BE3E18">
        <w:rPr>
          <w:rFonts w:ascii="Times New Roman" w:eastAsia="Times New Roman" w:hAnsi="Times New Roman" w:cs="Times New Roman"/>
          <w:color w:val="000000"/>
          <w:sz w:val="24"/>
          <w:szCs w:val="24"/>
          <w:lang w:eastAsia="ru-RU"/>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F30021" w:rsidRPr="00BE3E18" w:rsidRDefault="00D50AAE" w:rsidP="00BE3E18">
      <w:pPr>
        <w:spacing w:after="0" w:line="240" w:lineRule="auto"/>
        <w:rPr>
          <w:rFonts w:ascii="Times New Roman" w:eastAsia="Times New Roman" w:hAnsi="Times New Roman" w:cs="Times New Roman"/>
          <w:b/>
          <w:color w:val="252525"/>
          <w:sz w:val="24"/>
          <w:szCs w:val="24"/>
          <w:shd w:val="clear" w:color="auto" w:fill="FFFFFF"/>
          <w:lang w:eastAsia="ru-RU"/>
        </w:rPr>
      </w:pPr>
      <w:r w:rsidRPr="00BE3E18">
        <w:rPr>
          <w:rFonts w:ascii="Times New Roman" w:eastAsia="Times New Roman" w:hAnsi="Times New Roman" w:cs="Times New Roman"/>
          <w:b/>
          <w:color w:val="252525"/>
          <w:sz w:val="24"/>
          <w:szCs w:val="24"/>
          <w:shd w:val="clear" w:color="auto" w:fill="FFFFFF"/>
          <w:lang w:eastAsia="ru-RU"/>
        </w:rPr>
        <w:t xml:space="preserve">                     </w:t>
      </w:r>
    </w:p>
    <w:p w:rsidR="00FE16F6" w:rsidRPr="00BE3E18" w:rsidRDefault="00F30021" w:rsidP="00BE3E18">
      <w:pPr>
        <w:spacing w:after="0" w:line="240" w:lineRule="auto"/>
        <w:rPr>
          <w:rFonts w:ascii="Times New Roman" w:eastAsia="Times New Roman" w:hAnsi="Times New Roman" w:cs="Times New Roman"/>
          <w:b/>
          <w:color w:val="252525"/>
          <w:sz w:val="24"/>
          <w:szCs w:val="24"/>
          <w:shd w:val="clear" w:color="auto" w:fill="FFFFFF"/>
          <w:lang w:eastAsia="ru-RU"/>
        </w:rPr>
      </w:pPr>
      <w:r w:rsidRPr="00BE3E18">
        <w:rPr>
          <w:rFonts w:ascii="Times New Roman" w:eastAsia="Times New Roman" w:hAnsi="Times New Roman" w:cs="Times New Roman"/>
          <w:b/>
          <w:color w:val="252525"/>
          <w:sz w:val="24"/>
          <w:szCs w:val="24"/>
          <w:shd w:val="clear" w:color="auto" w:fill="FFFFFF"/>
          <w:lang w:eastAsia="ru-RU"/>
        </w:rPr>
        <w:t xml:space="preserve">                            </w:t>
      </w:r>
      <w:r w:rsidR="00D50AAE" w:rsidRPr="00BE3E18">
        <w:rPr>
          <w:rFonts w:ascii="Times New Roman" w:eastAsia="Times New Roman" w:hAnsi="Times New Roman" w:cs="Times New Roman"/>
          <w:b/>
          <w:color w:val="252525"/>
          <w:sz w:val="24"/>
          <w:szCs w:val="24"/>
          <w:shd w:val="clear" w:color="auto" w:fill="FFFFFF"/>
          <w:lang w:eastAsia="ru-RU"/>
        </w:rPr>
        <w:t xml:space="preserve"> </w:t>
      </w:r>
      <w:r w:rsidR="00FE16F6" w:rsidRPr="00BE3E18">
        <w:rPr>
          <w:rFonts w:ascii="Times New Roman" w:eastAsia="Times New Roman" w:hAnsi="Times New Roman" w:cs="Times New Roman"/>
          <w:b/>
          <w:color w:val="252525"/>
          <w:sz w:val="24"/>
          <w:szCs w:val="24"/>
          <w:shd w:val="clear" w:color="auto" w:fill="FFFFFF"/>
          <w:lang w:eastAsia="ru-RU"/>
        </w:rPr>
        <w:t>Общая характеристика корре</w:t>
      </w:r>
      <w:r w:rsidR="000572E5" w:rsidRPr="00BE3E18">
        <w:rPr>
          <w:rFonts w:ascii="Times New Roman" w:eastAsia="Times New Roman" w:hAnsi="Times New Roman" w:cs="Times New Roman"/>
          <w:b/>
          <w:color w:val="252525"/>
          <w:sz w:val="24"/>
          <w:szCs w:val="24"/>
          <w:shd w:val="clear" w:color="auto" w:fill="FFFFFF"/>
          <w:lang w:eastAsia="ru-RU"/>
        </w:rPr>
        <w:t>кционного курса</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Программно-методический материал включает 9 разделов:</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Диагностика познавательной сферы и эмоционального восприятия.</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когнитивных процессов "Я познаю мир".</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эмоционально-личностной сферы ребенка.</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эмоционально-волевой сферы ребенка.</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социальных и коммуникативных умений.</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эмоционально-личностной сферы и поведения "Познавая себя и других".</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эмоционально-личностной сферы "Профессиональное самоопределение».</w:t>
      </w:r>
    </w:p>
    <w:p w:rsidR="00FE16F6" w:rsidRPr="00BE3E18" w:rsidRDefault="00FE16F6" w:rsidP="00BE3E18">
      <w:pPr>
        <w:numPr>
          <w:ilvl w:val="0"/>
          <w:numId w:val="190"/>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навыков саморегуляции «Я учусь владеть собой».</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Содержание каждого раздела представлено по принципу от простого к сложному. Сначала проводится работа, направленная на расширение диапазона</w:t>
      </w:r>
      <w:r w:rsidR="00262D5E" w:rsidRPr="00BE3E18">
        <w:rPr>
          <w:rFonts w:ascii="Times New Roman" w:eastAsia="Times New Roman" w:hAnsi="Times New Roman" w:cs="Times New Roman"/>
          <w:color w:val="000000"/>
          <w:sz w:val="24"/>
          <w:szCs w:val="24"/>
          <w:lang w:eastAsia="ru-RU"/>
        </w:rPr>
        <w:t xml:space="preserve"> воспринимаемых ощущений учащегося</w:t>
      </w:r>
      <w:r w:rsidRPr="00BE3E18">
        <w:rPr>
          <w:rFonts w:ascii="Times New Roman" w:eastAsia="Times New Roman" w:hAnsi="Times New Roman" w:cs="Times New Roman"/>
          <w:color w:val="000000"/>
          <w:sz w:val="24"/>
          <w:szCs w:val="24"/>
          <w:lang w:eastAsia="ru-RU"/>
        </w:rPr>
        <w:t>, стимуляцию активности. Под активностью подразумеваются психические, физ</w:t>
      </w:r>
      <w:r w:rsidR="00262D5E" w:rsidRPr="00BE3E18">
        <w:rPr>
          <w:rFonts w:ascii="Times New Roman" w:eastAsia="Times New Roman" w:hAnsi="Times New Roman" w:cs="Times New Roman"/>
          <w:color w:val="000000"/>
          <w:sz w:val="24"/>
          <w:szCs w:val="24"/>
          <w:lang w:eastAsia="ru-RU"/>
        </w:rPr>
        <w:t>ические, речевые реакции обучающегося</w:t>
      </w:r>
      <w:r w:rsidRPr="00BE3E18">
        <w:rPr>
          <w:rFonts w:ascii="Times New Roman" w:eastAsia="Times New Roman" w:hAnsi="Times New Roman" w:cs="Times New Roman"/>
          <w:color w:val="000000"/>
          <w:sz w:val="24"/>
          <w:szCs w:val="24"/>
          <w:lang w:eastAsia="ru-RU"/>
        </w:rPr>
        <w:t>, например, эмоционально-двигательная отзывчивость, ко</w:t>
      </w:r>
      <w:r w:rsidR="00262D5E" w:rsidRPr="00BE3E18">
        <w:rPr>
          <w:rFonts w:ascii="Times New Roman" w:eastAsia="Times New Roman" w:hAnsi="Times New Roman" w:cs="Times New Roman"/>
          <w:color w:val="000000"/>
          <w:sz w:val="24"/>
          <w:szCs w:val="24"/>
          <w:lang w:eastAsia="ru-RU"/>
        </w:rPr>
        <w:t>нцентрация внимания..</w:t>
      </w:r>
      <w:r w:rsidRPr="00BE3E18">
        <w:rPr>
          <w:rFonts w:ascii="Times New Roman" w:eastAsia="Times New Roman" w:hAnsi="Times New Roman" w:cs="Times New Roman"/>
          <w:color w:val="000000"/>
          <w:sz w:val="24"/>
          <w:szCs w:val="24"/>
          <w:lang w:eastAsia="ru-RU"/>
        </w:rPr>
        <w:t>. В дальнейшем</w:t>
      </w:r>
      <w:r w:rsidR="00262D5E" w:rsidRPr="00BE3E18">
        <w:rPr>
          <w:rFonts w:ascii="Times New Roman" w:eastAsia="Times New Roman" w:hAnsi="Times New Roman" w:cs="Times New Roman"/>
          <w:color w:val="000000"/>
          <w:sz w:val="24"/>
          <w:szCs w:val="24"/>
          <w:lang w:eastAsia="ru-RU"/>
        </w:rPr>
        <w:t>,</w:t>
      </w:r>
      <w:r w:rsidRPr="00BE3E18">
        <w:rPr>
          <w:rFonts w:ascii="Times New Roman" w:eastAsia="Times New Roman" w:hAnsi="Times New Roman" w:cs="Times New Roman"/>
          <w:color w:val="000000"/>
          <w:sz w:val="24"/>
          <w:szCs w:val="24"/>
          <w:lang w:eastAsia="ru-RU"/>
        </w:rPr>
        <w:t xml:space="preserve"> в ходе обучения</w:t>
      </w:r>
      <w:r w:rsidR="00262D5E" w:rsidRPr="00BE3E18">
        <w:rPr>
          <w:rFonts w:ascii="Times New Roman" w:eastAsia="Times New Roman" w:hAnsi="Times New Roman" w:cs="Times New Roman"/>
          <w:color w:val="000000"/>
          <w:sz w:val="24"/>
          <w:szCs w:val="24"/>
          <w:lang w:eastAsia="ru-RU"/>
        </w:rPr>
        <w:t>,</w:t>
      </w:r>
      <w:r w:rsidRPr="00BE3E18">
        <w:rPr>
          <w:rFonts w:ascii="Times New Roman" w:eastAsia="Times New Roman" w:hAnsi="Times New Roman" w:cs="Times New Roman"/>
          <w:color w:val="000000"/>
          <w:sz w:val="24"/>
          <w:szCs w:val="24"/>
          <w:lang w:eastAsia="ru-RU"/>
        </w:rPr>
        <w:t xml:space="preserve"> формируются сенсорно-перцептивные дейст</w:t>
      </w:r>
      <w:r w:rsidR="00262D5E" w:rsidRPr="00BE3E18">
        <w:rPr>
          <w:rFonts w:ascii="Times New Roman" w:eastAsia="Times New Roman" w:hAnsi="Times New Roman" w:cs="Times New Roman"/>
          <w:color w:val="000000"/>
          <w:sz w:val="24"/>
          <w:szCs w:val="24"/>
          <w:lang w:eastAsia="ru-RU"/>
        </w:rPr>
        <w:t>вия. Ученик</w:t>
      </w:r>
      <w:r w:rsidRPr="00BE3E18">
        <w:rPr>
          <w:rFonts w:ascii="Times New Roman" w:eastAsia="Times New Roman" w:hAnsi="Times New Roman" w:cs="Times New Roman"/>
          <w:color w:val="000000"/>
          <w:sz w:val="24"/>
          <w:szCs w:val="24"/>
          <w:lang w:eastAsia="ru-RU"/>
        </w:rPr>
        <w:t xml:space="preserve">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E16F6" w:rsidRPr="00BE3E18" w:rsidRDefault="00E1304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w:t>
      </w:r>
      <w:r w:rsidR="00FE16F6" w:rsidRPr="00BE3E18">
        <w:rPr>
          <w:rFonts w:ascii="Times New Roman" w:eastAsia="Times New Roman" w:hAnsi="Times New Roman" w:cs="Times New Roman"/>
          <w:color w:val="000000"/>
          <w:sz w:val="24"/>
          <w:szCs w:val="24"/>
          <w:lang w:eastAsia="ru-RU"/>
        </w:rPr>
        <w:t>Данная программа состоит из серии специально организованных коррекционно-развивающих занятий, составленных с учётом уровня развития детей, их возрастных и индивидуальных особенностей. В ходе психокоррекционных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w:t>
      </w:r>
    </w:p>
    <w:p w:rsidR="00FE16F6" w:rsidRPr="00BE3E18" w:rsidRDefault="00E13046" w:rsidP="00BE3E18">
      <w:pPr>
        <w:spacing w:after="0" w:line="240" w:lineRule="auto"/>
        <w:rPr>
          <w:rFonts w:ascii="Times New Roman" w:eastAsia="Times New Roman" w:hAnsi="Times New Roman" w:cs="Times New Roman"/>
          <w:color w:val="252525"/>
          <w:sz w:val="24"/>
          <w:szCs w:val="24"/>
          <w:shd w:val="clear" w:color="auto" w:fill="FFFFFF"/>
          <w:lang w:eastAsia="ru-RU"/>
        </w:rPr>
      </w:pPr>
      <w:r w:rsidRPr="00BE3E18">
        <w:rPr>
          <w:rFonts w:ascii="Times New Roman" w:eastAsia="Times New Roman" w:hAnsi="Times New Roman" w:cs="Times New Roman"/>
          <w:color w:val="252525"/>
          <w:sz w:val="24"/>
          <w:szCs w:val="24"/>
          <w:shd w:val="clear" w:color="auto" w:fill="FFFFFF"/>
          <w:lang w:eastAsia="ru-RU"/>
        </w:rPr>
        <w:t xml:space="preserve">  </w:t>
      </w:r>
      <w:r w:rsidR="00FE16F6" w:rsidRPr="00BE3E18">
        <w:rPr>
          <w:rFonts w:ascii="Times New Roman" w:eastAsia="Times New Roman" w:hAnsi="Times New Roman" w:cs="Times New Roman"/>
          <w:color w:val="252525"/>
          <w:sz w:val="24"/>
          <w:szCs w:val="24"/>
          <w:shd w:val="clear" w:color="auto" w:fill="FFFFFF"/>
          <w:lang w:eastAsia="ru-RU"/>
        </w:rPr>
        <w:t>Планируемые личностные результаты:</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Оценка эффективности коррекционной программы осуществляется на протяжении всего учебного года и всего периода обучения. Оценка результатов проводится на начальном и заключительном этапе работы, промежуточные результаты оцениваются по результатам работы в каждом классе:</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в познавательной сфере:</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выделять некоторые существенные, общие и отличительные свойства хорошо знакомых предметов;</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устанавливать видо-родовые отношения предметов;</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делать простейшие обобщения, сравнивать, классифицировать на наглядном материале;</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пользоваться знаками, символами, предметами-заместителями;</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читать; писать; выполнять арифметические действия;</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наблюдать под руководством взрослого за предметами и явлениями окружающей действительности;</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работать с несложной по содержанию и структуре информацией;</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в коммуникативной сфере:</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вступать в контакт и работать в коллективе (учитель−ученик, ученик–ученик, ученик–класс, учитель−класс);</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использовать принятые ритуалы социального взаимодействия с одноклассниками и учителем;</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w:t>
      </w:r>
      <w:r w:rsidR="00FE16F6" w:rsidRPr="00BE3E18">
        <w:rPr>
          <w:rFonts w:ascii="Times New Roman" w:eastAsia="Times New Roman" w:hAnsi="Times New Roman" w:cs="Times New Roman"/>
          <w:color w:val="000000"/>
          <w:sz w:val="24"/>
          <w:szCs w:val="24"/>
          <w:lang w:eastAsia="ru-RU"/>
        </w:rPr>
        <w:t>обращаться за помощью и принимать помощь;</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сотрудничать с взрослыми и сверстниками в разных социальных ситуациях;</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ориентироваться в спектре профессий;</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формировать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в эмоционально-волевой сфере:</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выплескивать гнев в приемлемой форме, а не физической агрессией;</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адекватно воспринимать окружающую действительность и самого себя;</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доброжелательно относиться, сопереживать, конструктивно взаимодействовать с людьми;</w:t>
      </w:r>
    </w:p>
    <w:p w:rsidR="00FE16F6"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w:t>
      </w:r>
      <w:r w:rsidR="00FE16F6" w:rsidRPr="00BE3E18">
        <w:rPr>
          <w:rFonts w:ascii="Times New Roman" w:eastAsia="Times New Roman" w:hAnsi="Times New Roman" w:cs="Times New Roman"/>
          <w:color w:val="000000"/>
          <w:sz w:val="24"/>
          <w:szCs w:val="24"/>
          <w:lang w:eastAsia="ru-RU"/>
        </w:rPr>
        <w:t>сочувствовать другим, своим сверстникам, взрослым и живому миру.</w:t>
      </w:r>
    </w:p>
    <w:p w:rsidR="00E842BF" w:rsidRPr="00BE3E18" w:rsidRDefault="00262D5E" w:rsidP="00BE3E1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252525"/>
          <w:sz w:val="24"/>
          <w:szCs w:val="24"/>
          <w:shd w:val="clear" w:color="auto" w:fill="FFFFFF"/>
          <w:lang w:eastAsia="ru-RU"/>
        </w:rPr>
        <w:t xml:space="preserve"> </w:t>
      </w:r>
    </w:p>
    <w:p w:rsidR="00E842BF" w:rsidRPr="00BE3E18" w:rsidRDefault="00E842BF" w:rsidP="00BE3E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E3E18">
        <w:rPr>
          <w:rFonts w:ascii="Times New Roman" w:hAnsi="Times New Roman" w:cs="Times New Roman"/>
          <w:sz w:val="24"/>
          <w:szCs w:val="24"/>
        </w:rPr>
        <w:t xml:space="preserve"> </w:t>
      </w:r>
      <w:r w:rsidRPr="00BE3E18">
        <w:rPr>
          <w:rFonts w:ascii="Times New Roman" w:eastAsia="Times New Roman" w:hAnsi="Times New Roman" w:cs="Times New Roman"/>
          <w:sz w:val="24"/>
          <w:szCs w:val="24"/>
          <w:lang w:eastAsia="ru-RU"/>
        </w:rPr>
        <w:t xml:space="preserve">                             </w:t>
      </w:r>
      <w:r w:rsidRPr="00BE3E18">
        <w:rPr>
          <w:rFonts w:ascii="Times New Roman" w:eastAsia="Times New Roman" w:hAnsi="Times New Roman" w:cs="Times New Roman"/>
          <w:b/>
          <w:bCs/>
          <w:color w:val="000000"/>
          <w:sz w:val="24"/>
          <w:szCs w:val="24"/>
          <w:lang w:eastAsia="ru-RU"/>
        </w:rPr>
        <w:t>Структура уроков психологического развития</w:t>
      </w:r>
    </w:p>
    <w:p w:rsidR="00E842BF" w:rsidRPr="00BE3E18" w:rsidRDefault="00E842BF" w:rsidP="00BE3E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Материал каждого занятия рассчитан на 4</w:t>
      </w:r>
      <w:r w:rsidR="000F09A3">
        <w:rPr>
          <w:rFonts w:ascii="Times New Roman" w:eastAsia="Times New Roman" w:hAnsi="Times New Roman" w:cs="Times New Roman"/>
          <w:color w:val="000000"/>
          <w:sz w:val="24"/>
          <w:szCs w:val="24"/>
          <w:lang w:eastAsia="ru-RU"/>
        </w:rPr>
        <w:t>5</w:t>
      </w:r>
      <w:r w:rsidRPr="00BE3E18">
        <w:rPr>
          <w:rFonts w:ascii="Times New Roman" w:eastAsia="Times New Roman" w:hAnsi="Times New Roman" w:cs="Times New Roman"/>
          <w:color w:val="000000"/>
          <w:sz w:val="24"/>
          <w:szCs w:val="24"/>
          <w:lang w:eastAsia="ru-RU"/>
        </w:rPr>
        <w:t xml:space="preserve"> минут.</w:t>
      </w:r>
    </w:p>
    <w:p w:rsidR="00E842BF" w:rsidRPr="00BE3E18" w:rsidRDefault="00E842BF" w:rsidP="00BE3E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u w:val="single"/>
          <w:lang w:eastAsia="ru-RU"/>
        </w:rPr>
        <w:t>1. Вводная часть.</w:t>
      </w:r>
      <w:r w:rsidRPr="00BE3E18">
        <w:rPr>
          <w:rFonts w:ascii="Times New Roman" w:eastAsia="Times New Roman" w:hAnsi="Times New Roman" w:cs="Times New Roman"/>
          <w:color w:val="000000"/>
          <w:sz w:val="24"/>
          <w:szCs w:val="24"/>
          <w:lang w:eastAsia="ru-RU"/>
        </w:rPr>
        <w:t>  Задачей вводной части является создание у обучающихся определенного положительного эмоционального состояния.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w:t>
      </w:r>
    </w:p>
    <w:p w:rsidR="00E842BF" w:rsidRPr="00BE3E18" w:rsidRDefault="00E842BF" w:rsidP="00BE3E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u w:val="single"/>
          <w:lang w:eastAsia="ru-RU"/>
        </w:rPr>
        <w:t>2. Основная часть.</w:t>
      </w:r>
      <w:r w:rsidRPr="00BE3E18">
        <w:rPr>
          <w:rFonts w:ascii="Times New Roman" w:eastAsia="Times New Roman" w:hAnsi="Times New Roman" w:cs="Times New Roman"/>
          <w:color w:val="000000"/>
          <w:sz w:val="24"/>
          <w:szCs w:val="24"/>
          <w:lang w:eastAsia="ru-RU"/>
        </w:rPr>
        <w:t> Тренировка психических механизмов, лежащих в основе познавательных способностей: памяти, внимания, воображения, мышления.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 Для достижения развивающего эффекта необходимо неоднократное выполнение заданий. Однако для предотвращения снижения интереса обучающихся к повторным выполнениям одного и того же задания обеспечивается разнообразием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w:t>
      </w:r>
    </w:p>
    <w:p w:rsidR="00E842BF" w:rsidRPr="00BE3E18" w:rsidRDefault="00E842BF" w:rsidP="00BE3E1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u w:val="single"/>
          <w:lang w:eastAsia="ru-RU"/>
        </w:rPr>
        <w:t>3. Заключительная часть.</w:t>
      </w:r>
      <w:r w:rsidRPr="00BE3E18">
        <w:rPr>
          <w:rFonts w:ascii="Times New Roman" w:eastAsia="Times New Roman" w:hAnsi="Times New Roman" w:cs="Times New Roman"/>
          <w:color w:val="000000"/>
          <w:sz w:val="24"/>
          <w:szCs w:val="24"/>
          <w:lang w:eastAsia="ru-RU"/>
        </w:rPr>
        <w:t>  Задача заключительной части: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же они занимались и чему научились на данном уроке. В заключительную часть занятия так же включаются упражнения на дыхание, расслабление, упражнения выполняются под музыку.</w:t>
      </w:r>
    </w:p>
    <w:p w:rsidR="00860982" w:rsidRPr="00BE3E18" w:rsidRDefault="00860982" w:rsidP="00BE3E18">
      <w:pPr>
        <w:shd w:val="clear" w:color="auto" w:fill="FFFFFF"/>
        <w:spacing w:after="0" w:line="240" w:lineRule="auto"/>
        <w:rPr>
          <w:rFonts w:ascii="Times New Roman" w:eastAsia="Times New Roman" w:hAnsi="Times New Roman" w:cs="Times New Roman"/>
          <w:sz w:val="24"/>
          <w:szCs w:val="24"/>
          <w:lang w:eastAsia="ru-RU"/>
        </w:rPr>
      </w:pPr>
    </w:p>
    <w:p w:rsidR="00F530B3" w:rsidRPr="007A3455" w:rsidRDefault="00FE16F6" w:rsidP="00BE3E18">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7A3455">
        <w:rPr>
          <w:rFonts w:ascii="Times New Roman" w:eastAsia="Times New Roman" w:hAnsi="Times New Roman" w:cs="Times New Roman"/>
          <w:b/>
          <w:color w:val="000000" w:themeColor="text1"/>
          <w:sz w:val="24"/>
          <w:szCs w:val="24"/>
          <w:shd w:val="clear" w:color="auto" w:fill="FFFFFF"/>
          <w:lang w:eastAsia="ru-RU"/>
        </w:rPr>
        <w:t>Тематическое планирование</w:t>
      </w:r>
      <w:r w:rsidRPr="007A3455">
        <w:rPr>
          <w:rFonts w:ascii="Times New Roman" w:eastAsia="Times New Roman" w:hAnsi="Times New Roman" w:cs="Times New Roman"/>
          <w:b/>
          <w:color w:val="000000" w:themeColor="text1"/>
          <w:sz w:val="24"/>
          <w:szCs w:val="24"/>
          <w:lang w:eastAsia="ru-RU"/>
        </w:rPr>
        <w:br/>
      </w:r>
      <w:r w:rsidRPr="007A3455">
        <w:rPr>
          <w:rFonts w:ascii="Times New Roman" w:eastAsia="Times New Roman" w:hAnsi="Times New Roman" w:cs="Times New Roman"/>
          <w:b/>
          <w:color w:val="000000" w:themeColor="text1"/>
          <w:sz w:val="24"/>
          <w:szCs w:val="24"/>
          <w:shd w:val="clear" w:color="auto" w:fill="FFFFFF"/>
          <w:lang w:eastAsia="ru-RU"/>
        </w:rPr>
        <w:t>с определением основных видов учебной деятельности</w:t>
      </w:r>
    </w:p>
    <w:p w:rsidR="00F530B3" w:rsidRPr="00BE3E18" w:rsidRDefault="00F530B3" w:rsidP="00BE3E18">
      <w:pPr>
        <w:spacing w:after="0" w:line="240" w:lineRule="auto"/>
        <w:rPr>
          <w:rFonts w:ascii="Times New Roman" w:eastAsia="Times New Roman" w:hAnsi="Times New Roman" w:cs="Times New Roman"/>
          <w:sz w:val="24"/>
          <w:szCs w:val="24"/>
          <w:lang w:eastAsia="ru-RU"/>
        </w:rPr>
      </w:pPr>
    </w:p>
    <w:p w:rsidR="00FE16F6" w:rsidRPr="00BE3E18" w:rsidRDefault="00FE16F6" w:rsidP="00BE3E18">
      <w:pPr>
        <w:spacing w:after="0" w:line="240" w:lineRule="auto"/>
        <w:rPr>
          <w:rFonts w:ascii="Times New Roman" w:eastAsia="Times New Roman" w:hAnsi="Times New Roman" w:cs="Times New Roman"/>
          <w:b/>
          <w:color w:val="252525"/>
          <w:sz w:val="24"/>
          <w:szCs w:val="24"/>
          <w:shd w:val="clear" w:color="auto" w:fill="FFFFFF"/>
          <w:lang w:eastAsia="ru-RU"/>
        </w:rPr>
      </w:pPr>
      <w:r w:rsidRPr="00BE3E18">
        <w:rPr>
          <w:rFonts w:ascii="Times New Roman" w:eastAsia="Times New Roman" w:hAnsi="Times New Roman" w:cs="Times New Roman"/>
          <w:b/>
          <w:color w:val="252525"/>
          <w:sz w:val="24"/>
          <w:szCs w:val="24"/>
          <w:shd w:val="clear" w:color="auto" w:fill="FFFFFF"/>
          <w:lang w:eastAsia="ru-RU"/>
        </w:rPr>
        <w:t>8 класс</w:t>
      </w:r>
    </w:p>
    <w:p w:rsidR="00F530B3" w:rsidRPr="00BE3E18" w:rsidRDefault="00F530B3" w:rsidP="00BE3E18">
      <w:pPr>
        <w:spacing w:after="0" w:line="240" w:lineRule="auto"/>
        <w:rPr>
          <w:rFonts w:ascii="Times New Roman" w:eastAsia="Times New Roman" w:hAnsi="Times New Roman" w:cs="Times New Roman"/>
          <w:sz w:val="24"/>
          <w:szCs w:val="24"/>
          <w:lang w:eastAsia="ru-RU"/>
        </w:rPr>
      </w:pPr>
    </w:p>
    <w:tbl>
      <w:tblPr>
        <w:tblW w:w="9773" w:type="dxa"/>
        <w:shd w:val="clear" w:color="auto" w:fill="FFFFFF"/>
        <w:tblCellMar>
          <w:top w:w="84" w:type="dxa"/>
          <w:left w:w="84" w:type="dxa"/>
          <w:bottom w:w="84" w:type="dxa"/>
          <w:right w:w="84" w:type="dxa"/>
        </w:tblCellMar>
        <w:tblLook w:val="04A0" w:firstRow="1" w:lastRow="0" w:firstColumn="1" w:lastColumn="0" w:noHBand="0" w:noVBand="1"/>
      </w:tblPr>
      <w:tblGrid>
        <w:gridCol w:w="863"/>
        <w:gridCol w:w="2957"/>
        <w:gridCol w:w="851"/>
        <w:gridCol w:w="324"/>
        <w:gridCol w:w="4778"/>
      </w:tblGrid>
      <w:tr w:rsidR="00FE16F6" w:rsidRPr="00BE3E18" w:rsidTr="007A3455">
        <w:trPr>
          <w:trHeight w:val="24"/>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w:t>
            </w:r>
            <w:r w:rsidRPr="00BE3E18">
              <w:rPr>
                <w:rFonts w:ascii="Times New Roman" w:eastAsia="Times New Roman" w:hAnsi="Times New Roman" w:cs="Times New Roman"/>
                <w:b/>
                <w:bCs/>
                <w:color w:val="000000"/>
                <w:sz w:val="24"/>
                <w:szCs w:val="24"/>
                <w:lang w:eastAsia="ru-RU"/>
              </w:rPr>
              <w:t>п/п</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Название разделов</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Кол-во часов</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Виды учебной деятельности</w:t>
            </w:r>
          </w:p>
        </w:tc>
      </w:tr>
      <w:tr w:rsidR="00FE16F6" w:rsidRPr="00BE3E18" w:rsidTr="007A3455">
        <w:trPr>
          <w:trHeight w:val="36"/>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Диагностика познавательной сферы и эмоционального восприятия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2</w:t>
            </w:r>
            <w:r w:rsidR="00520FA2">
              <w:rPr>
                <w:rFonts w:ascii="Times New Roman" w:eastAsia="Times New Roman" w:hAnsi="Times New Roman" w:cs="Times New Roman"/>
                <w:b/>
                <w:bCs/>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lastRenderedPageBreak/>
              <w:t>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когнитивных процессов "Я познаю мир"</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18</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внимания и его свойства. Развитие произвольности психических процессов".</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Сосредотачивает сознание на определенных предметах или явлениях при одновременном отвлечении от других. Выполняет упражнения на развитие произвольного внимания.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мышления и мыслительных операций. Развитие внутреннего плана действий"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Обобщает и классифицирует объекты, выделяет существенные признаки. Выполняет упражнения на развитие способности систематизации объектов и информации.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памяти. Обучение приёмам запоминания".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Развивает слуховую и зрительную память, запоминает большой по объему материал, а потом его воспроизводит.</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"Коррекция и развитие восприятия".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Воспринимает контуры предметов, целостность предмета, учится ориентироваться в пространстве, развивает воображение. Выполняет упражнения на развитие внимания и зрительного восприятия.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эмоционально-личностной сферы и поведения "Познавая себя и других"</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"Я - это я! Знаю ли я себя"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формирование и развитие способностей к самопознанию, осознание своей личной</w:t>
            </w:r>
          </w:p>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уникальности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"Я тебя понимаю". Развитие чувства эмпатии. Привет, как твои дела?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навыков эмпатии.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"Я и Ты. Чем мы похожи".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навыков самоанализа и наблюдательности.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"Кто твой настоящий друг"</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умения ценить и уважать друзей, находить положительные стороны личности в окружающих</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"Я учусь владеть собой". Основы саморегуляции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дыхательные упражнения, упражнения на релаксацию, упражнения, направленные на осознание телесных ощущений, связанный с напряжение и расслаблением</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3.6</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"Поведение и культура</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Учится вежливо говорить, развивает умение начать, поддержать и вести разговор.</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социальных и коммуникативных умений</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4.1.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Освоение приёмов активного общения "Я и другие"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умение определить личностные черты других людей, передачу внутренних черт характера через выразительные позы, умений распознавать эмоциональное состояние по мимике.</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Раскрытие качеств, необходимых для активного общения "Какой я и какие другие"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мимических движений, развитие коммуникативных навыков.</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Знакомство с принципами хорошего слушания "Я слушаю"</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формирование навыков активного слушания.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Отстаивание своей точки зрения и аргументации "Моё мнение"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умений высказывать свое мнение и аргументировать свою точку зрения.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Устранение барьеров общения "Я + Ты"</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Работа с таблицей барьеры общения. Упражнения, направленные на преодоление барьеров общения.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4.6</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"Стили общения"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r w:rsidR="00520FA2">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Заполняет таблицы разные стили общения. Участвует в разыгрывание этюдов беседы</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4.7</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Навыки совместной работы. Коммуникативная игра "Путешественники»</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навыки совместной работы.</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4.8</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"Конфликты и способы их разрешения". Отработка навыков неконфликтного поведения.</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Отрабатывает навыки неконфликтного поведения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Повторное тестирование</w:t>
            </w:r>
          </w:p>
        </w:tc>
        <w:tc>
          <w:tcPr>
            <w:tcW w:w="85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5102"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r>
      <w:tr w:rsidR="00FE16F6" w:rsidRPr="00BE3E18" w:rsidTr="007A3455">
        <w:tc>
          <w:tcPr>
            <w:tcW w:w="499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520FA2">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 xml:space="preserve">Итого: </w:t>
            </w:r>
            <w:r w:rsidR="00520FA2">
              <w:rPr>
                <w:rFonts w:ascii="Times New Roman" w:eastAsia="Times New Roman" w:hAnsi="Times New Roman" w:cs="Times New Roman"/>
                <w:b/>
                <w:bCs/>
                <w:color w:val="000000"/>
                <w:sz w:val="24"/>
                <w:szCs w:val="24"/>
                <w:lang w:eastAsia="ru-RU"/>
              </w:rPr>
              <w:t>68</w:t>
            </w:r>
            <w:r w:rsidRPr="00BE3E18">
              <w:rPr>
                <w:rFonts w:ascii="Times New Roman" w:eastAsia="Times New Roman" w:hAnsi="Times New Roman" w:cs="Times New Roman"/>
                <w:b/>
                <w:bCs/>
                <w:color w:val="000000"/>
                <w:sz w:val="24"/>
                <w:szCs w:val="24"/>
                <w:lang w:eastAsia="ru-RU"/>
              </w:rPr>
              <w:t xml:space="preserve"> часа</w:t>
            </w:r>
          </w:p>
        </w:tc>
        <w:tc>
          <w:tcPr>
            <w:tcW w:w="47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bl>
    <w:p w:rsidR="00DE323D" w:rsidRPr="00BE3E18" w:rsidRDefault="00DE323D" w:rsidP="00BE3E18">
      <w:pPr>
        <w:spacing w:after="0" w:line="240" w:lineRule="auto"/>
        <w:rPr>
          <w:rFonts w:ascii="Times New Roman" w:eastAsia="Times New Roman" w:hAnsi="Times New Roman" w:cs="Times New Roman"/>
          <w:b/>
          <w:color w:val="252525"/>
          <w:sz w:val="24"/>
          <w:szCs w:val="24"/>
          <w:shd w:val="clear" w:color="auto" w:fill="FFFFFF"/>
          <w:lang w:eastAsia="ru-RU"/>
        </w:rPr>
      </w:pPr>
    </w:p>
    <w:p w:rsidR="00FE16F6" w:rsidRPr="00BE3E18" w:rsidRDefault="00FE16F6" w:rsidP="00BE3E18">
      <w:pPr>
        <w:spacing w:after="0" w:line="240" w:lineRule="auto"/>
        <w:rPr>
          <w:rFonts w:ascii="Times New Roman" w:eastAsia="Times New Roman" w:hAnsi="Times New Roman" w:cs="Times New Roman"/>
          <w:b/>
          <w:color w:val="252525"/>
          <w:sz w:val="24"/>
          <w:szCs w:val="24"/>
          <w:shd w:val="clear" w:color="auto" w:fill="FFFFFF"/>
          <w:lang w:eastAsia="ru-RU"/>
        </w:rPr>
      </w:pPr>
      <w:r w:rsidRPr="00BE3E18">
        <w:rPr>
          <w:rFonts w:ascii="Times New Roman" w:eastAsia="Times New Roman" w:hAnsi="Times New Roman" w:cs="Times New Roman"/>
          <w:b/>
          <w:color w:val="252525"/>
          <w:sz w:val="24"/>
          <w:szCs w:val="24"/>
          <w:shd w:val="clear" w:color="auto" w:fill="FFFFFF"/>
          <w:lang w:eastAsia="ru-RU"/>
        </w:rPr>
        <w:t>9 класс</w:t>
      </w:r>
    </w:p>
    <w:p w:rsidR="00F530B3" w:rsidRPr="00BE3E18" w:rsidRDefault="00F530B3" w:rsidP="00BE3E18">
      <w:pPr>
        <w:spacing w:after="0" w:line="240" w:lineRule="auto"/>
        <w:rPr>
          <w:rFonts w:ascii="Times New Roman" w:eastAsia="Times New Roman" w:hAnsi="Times New Roman" w:cs="Times New Roman"/>
          <w:b/>
          <w:sz w:val="24"/>
          <w:szCs w:val="24"/>
          <w:lang w:eastAsia="ru-RU"/>
        </w:rPr>
      </w:pPr>
    </w:p>
    <w:tbl>
      <w:tblPr>
        <w:tblW w:w="9773" w:type="dxa"/>
        <w:shd w:val="clear" w:color="auto" w:fill="FFFFFF"/>
        <w:tblCellMar>
          <w:top w:w="84" w:type="dxa"/>
          <w:left w:w="84" w:type="dxa"/>
          <w:bottom w:w="84" w:type="dxa"/>
          <w:right w:w="84" w:type="dxa"/>
        </w:tblCellMar>
        <w:tblLook w:val="04A0" w:firstRow="1" w:lastRow="0" w:firstColumn="1" w:lastColumn="0" w:noHBand="0" w:noVBand="1"/>
      </w:tblPr>
      <w:tblGrid>
        <w:gridCol w:w="863"/>
        <w:gridCol w:w="2957"/>
        <w:gridCol w:w="850"/>
        <w:gridCol w:w="93"/>
        <w:gridCol w:w="5010"/>
      </w:tblGrid>
      <w:tr w:rsidR="00FE16F6" w:rsidRPr="00BE3E18" w:rsidTr="007A3455">
        <w:trPr>
          <w:trHeight w:val="24"/>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w:t>
            </w:r>
            <w:r w:rsidRPr="00BE3E18">
              <w:rPr>
                <w:rFonts w:ascii="Times New Roman" w:eastAsia="Times New Roman" w:hAnsi="Times New Roman" w:cs="Times New Roman"/>
                <w:b/>
                <w:bCs/>
                <w:color w:val="000000"/>
                <w:sz w:val="24"/>
                <w:szCs w:val="24"/>
                <w:lang w:eastAsia="ru-RU"/>
              </w:rPr>
              <w:t>п/п</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Название разделов</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Кол-во часов</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Виды учебной деятельности</w:t>
            </w:r>
          </w:p>
        </w:tc>
      </w:tr>
      <w:tr w:rsidR="00FE16F6" w:rsidRPr="00BE3E18" w:rsidTr="007A3455">
        <w:trPr>
          <w:trHeight w:val="36"/>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Диагностика познавательной сферы и эмоционального восприятия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начале обучения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социальных и коммуникативных умений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Структура общения и его виды</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Заполнение таблицы «Общение его виды и структура». Выполнение упражнения, направленные на тренировку правильности восприятия собеседника.</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2.2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Вербальное и невербальное общение.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Выполнение упражнения «Зеркало» «Самонаблюдение» «Разговор без слов».</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Освоение приёмов активного общения "Я и другие"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умение определить личностные черты других людей, передачу внутренних черт характера через выразительные позы, умений распознавать эмоциональное состояние по мимике.</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Отстаивание своей точки зрения и аргументации "Моё мнение"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умений высказывать свое мнение и аргументировать свою точку зрения, навыков общения, умения убеждать.</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Конфликты в общении и пути их разрешения.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Отрабатывает навыки неконфликтного поведения и конструктивного разрешения конфликта.</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эмоционально-личностной сферы "Профессиональное самоопределение»</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Волшебный мир профессий. Классификация профессий.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профессиональной зрелости и интереса к самопознанию. Составление Информационной карты оценки мира профессий.</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Ошибки в выборе профессий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задание на актуализацию знаний о профессиональном самоопределении. Выработка алгоритма принятия решения о профессиональном самоопределении»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Мои профессиональные интересы и склонности. Учет медицинских противопоказаний при выборе профессии.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w:t>
            </w:r>
            <w:r w:rsidR="00520FA2">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Изучает личностные особенности выбора профессии. Выполняет задание на развитие адекватной самооценки и интереса к самопознанию. Изучает основные медицинские противопоказания при выборе профессии.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Пути получении профессии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задание на актуализацию знаний о способах и путях получения профессии.</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Портрет подходящей профессии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навыков саморегуляции «Я учусь владеть собой»</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4.1</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Что такое стресс. Способы помощи в стрессовых ситуациях</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навыков борьбы со стрессом</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4.2</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Отработка навыков саморегуляции и самоконтроля кинезиологическими методами.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навыка самоконтроля и релаксации</w:t>
            </w:r>
          </w:p>
        </w:tc>
      </w:tr>
      <w:tr w:rsidR="00FE16F6" w:rsidRPr="00BE3E18" w:rsidTr="007A3455">
        <w:trPr>
          <w:trHeight w:val="552"/>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4.3</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Как подготовиться к итоговой контрольной работе или экзамену.</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Воспринимает советы по подготовке к итоговой контрольной работе или экзамену.</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4.4</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Отработка навыков неконфликтного поведения.</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упражнения на развитие навыка бесконфликтного общения</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Обобщающее занятие. «Карта моей будущей жизни»</w:t>
            </w:r>
          </w:p>
        </w:tc>
        <w:tc>
          <w:tcPr>
            <w:tcW w:w="8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510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Выполняет задания, направленные на обобщение полученных знаний, развитие представлений о будущем</w:t>
            </w:r>
          </w:p>
        </w:tc>
      </w:tr>
      <w:tr w:rsidR="00FE16F6"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5</w:t>
            </w:r>
          </w:p>
        </w:tc>
        <w:tc>
          <w:tcPr>
            <w:tcW w:w="29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Итоговое тестирование</w:t>
            </w:r>
          </w:p>
        </w:tc>
        <w:tc>
          <w:tcPr>
            <w:tcW w:w="94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520FA2"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50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Выполнение тестовых заданий по определению уровня развития когнитивной сферы, определению социально-личностного и эмоционального развития в конце обучения</w:t>
            </w:r>
          </w:p>
        </w:tc>
      </w:tr>
      <w:tr w:rsidR="00FE16F6" w:rsidRPr="00BE3E18" w:rsidTr="007A3455">
        <w:tc>
          <w:tcPr>
            <w:tcW w:w="382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520FA2">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 xml:space="preserve">Итого: </w:t>
            </w:r>
            <w:r w:rsidR="00520FA2">
              <w:rPr>
                <w:rFonts w:ascii="Times New Roman" w:eastAsia="Times New Roman" w:hAnsi="Times New Roman" w:cs="Times New Roman"/>
                <w:b/>
                <w:bCs/>
                <w:color w:val="000000"/>
                <w:sz w:val="24"/>
                <w:szCs w:val="24"/>
                <w:lang w:eastAsia="ru-RU"/>
              </w:rPr>
              <w:t>68</w:t>
            </w:r>
            <w:r w:rsidRPr="00BE3E18">
              <w:rPr>
                <w:rFonts w:ascii="Times New Roman" w:eastAsia="Times New Roman" w:hAnsi="Times New Roman" w:cs="Times New Roman"/>
                <w:b/>
                <w:bCs/>
                <w:color w:val="000000"/>
                <w:sz w:val="24"/>
                <w:szCs w:val="24"/>
                <w:lang w:eastAsia="ru-RU"/>
              </w:rPr>
              <w:t xml:space="preserve"> часа</w:t>
            </w:r>
          </w:p>
        </w:tc>
        <w:tc>
          <w:tcPr>
            <w:tcW w:w="595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16F6" w:rsidRPr="00BE3E18" w:rsidRDefault="00FE16F6" w:rsidP="00BE3E18">
            <w:pPr>
              <w:spacing w:after="0" w:line="240" w:lineRule="auto"/>
              <w:jc w:val="right"/>
              <w:rPr>
                <w:rFonts w:ascii="Times New Roman" w:eastAsia="Times New Roman" w:hAnsi="Times New Roman" w:cs="Times New Roman"/>
                <w:color w:val="000000"/>
                <w:sz w:val="24"/>
                <w:szCs w:val="24"/>
                <w:lang w:eastAsia="ru-RU"/>
              </w:rPr>
            </w:pPr>
          </w:p>
        </w:tc>
      </w:tr>
    </w:tbl>
    <w:p w:rsidR="00F530B3" w:rsidRPr="00BE3E18" w:rsidRDefault="00F530B3" w:rsidP="00BE3E18">
      <w:pPr>
        <w:spacing w:after="0" w:line="240" w:lineRule="auto"/>
        <w:rPr>
          <w:rFonts w:ascii="Times New Roman" w:eastAsia="Times New Roman" w:hAnsi="Times New Roman" w:cs="Times New Roman"/>
          <w:b/>
          <w:color w:val="252525"/>
          <w:sz w:val="24"/>
          <w:szCs w:val="24"/>
          <w:shd w:val="clear" w:color="auto" w:fill="FFFFFF"/>
          <w:lang w:eastAsia="ru-RU"/>
        </w:rPr>
      </w:pPr>
    </w:p>
    <w:p w:rsidR="007A3455" w:rsidRDefault="007A3455" w:rsidP="007A3455">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p>
    <w:p w:rsidR="007A3455" w:rsidRDefault="007A3455">
      <w:pPr>
        <w:rPr>
          <w:rFonts w:ascii="Times New Roman" w:eastAsia="Times New Roman" w:hAnsi="Times New Roman" w:cs="Times New Roman"/>
          <w:b/>
          <w:color w:val="000000" w:themeColor="text1"/>
          <w:sz w:val="32"/>
          <w:szCs w:val="32"/>
          <w:shd w:val="clear" w:color="auto" w:fill="FFFFFF"/>
          <w:lang w:eastAsia="ru-RU"/>
        </w:rPr>
      </w:pPr>
      <w:r>
        <w:rPr>
          <w:rFonts w:ascii="Times New Roman" w:eastAsia="Times New Roman" w:hAnsi="Times New Roman" w:cs="Times New Roman"/>
          <w:b/>
          <w:color w:val="000000" w:themeColor="text1"/>
          <w:sz w:val="32"/>
          <w:szCs w:val="32"/>
          <w:shd w:val="clear" w:color="auto" w:fill="FFFFFF"/>
          <w:lang w:eastAsia="ru-RU"/>
        </w:rPr>
        <w:br w:type="page"/>
      </w:r>
    </w:p>
    <w:p w:rsidR="00F530B3" w:rsidRPr="007A3455" w:rsidRDefault="007A3455" w:rsidP="007A3455">
      <w:pPr>
        <w:spacing w:after="0" w:line="240" w:lineRule="auto"/>
        <w:jc w:val="center"/>
        <w:rPr>
          <w:rFonts w:ascii="Times New Roman" w:eastAsia="Times New Roman" w:hAnsi="Times New Roman" w:cs="Times New Roman"/>
          <w:b/>
          <w:color w:val="000000" w:themeColor="text1"/>
          <w:sz w:val="32"/>
          <w:szCs w:val="32"/>
          <w:shd w:val="clear" w:color="auto" w:fill="FFFFFF"/>
          <w:lang w:eastAsia="ru-RU"/>
        </w:rPr>
      </w:pPr>
      <w:r w:rsidRPr="007A3455">
        <w:rPr>
          <w:rFonts w:ascii="Times New Roman" w:eastAsia="Times New Roman" w:hAnsi="Times New Roman" w:cs="Times New Roman"/>
          <w:b/>
          <w:color w:val="000000" w:themeColor="text1"/>
          <w:sz w:val="32"/>
          <w:szCs w:val="32"/>
          <w:shd w:val="clear" w:color="auto" w:fill="FFFFFF"/>
          <w:lang w:eastAsia="ru-RU"/>
        </w:rPr>
        <w:lastRenderedPageBreak/>
        <w:t>Календарно-</w:t>
      </w:r>
      <w:r w:rsidR="00D166CB" w:rsidRPr="007A3455">
        <w:rPr>
          <w:rFonts w:ascii="Times New Roman" w:eastAsia="Times New Roman" w:hAnsi="Times New Roman" w:cs="Times New Roman"/>
          <w:b/>
          <w:color w:val="000000" w:themeColor="text1"/>
          <w:sz w:val="32"/>
          <w:szCs w:val="32"/>
          <w:shd w:val="clear" w:color="auto" w:fill="FFFFFF"/>
          <w:lang w:eastAsia="ru-RU"/>
        </w:rPr>
        <w:t>т</w:t>
      </w:r>
      <w:r w:rsidR="00FE16F6" w:rsidRPr="007A3455">
        <w:rPr>
          <w:rFonts w:ascii="Times New Roman" w:eastAsia="Times New Roman" w:hAnsi="Times New Roman" w:cs="Times New Roman"/>
          <w:b/>
          <w:color w:val="000000" w:themeColor="text1"/>
          <w:sz w:val="32"/>
          <w:szCs w:val="32"/>
          <w:shd w:val="clear" w:color="auto" w:fill="FFFFFF"/>
          <w:lang w:eastAsia="ru-RU"/>
        </w:rPr>
        <w:t>ематическое планирование</w:t>
      </w:r>
    </w:p>
    <w:p w:rsidR="00F530B3" w:rsidRPr="00BE3E18" w:rsidRDefault="00F530B3" w:rsidP="00BE3E18">
      <w:pPr>
        <w:spacing w:after="0" w:line="240" w:lineRule="auto"/>
        <w:rPr>
          <w:rFonts w:ascii="Times New Roman" w:eastAsia="Times New Roman" w:hAnsi="Times New Roman" w:cs="Times New Roman"/>
          <w:b/>
          <w:sz w:val="24"/>
          <w:szCs w:val="24"/>
          <w:lang w:eastAsia="ru-RU"/>
        </w:rPr>
      </w:pPr>
    </w:p>
    <w:p w:rsidR="00FE16F6" w:rsidRPr="007A3455" w:rsidRDefault="00FE16F6" w:rsidP="007A3455">
      <w:pPr>
        <w:spacing w:after="0" w:line="240" w:lineRule="auto"/>
        <w:jc w:val="center"/>
        <w:rPr>
          <w:rFonts w:ascii="Times New Roman" w:eastAsia="Times New Roman" w:hAnsi="Times New Roman" w:cs="Times New Roman"/>
          <w:b/>
          <w:color w:val="252525"/>
          <w:sz w:val="32"/>
          <w:szCs w:val="32"/>
          <w:u w:val="single"/>
          <w:shd w:val="clear" w:color="auto" w:fill="FFFFFF"/>
          <w:lang w:eastAsia="ru-RU"/>
        </w:rPr>
      </w:pPr>
      <w:r w:rsidRPr="007A3455">
        <w:rPr>
          <w:rFonts w:ascii="Times New Roman" w:eastAsia="Times New Roman" w:hAnsi="Times New Roman" w:cs="Times New Roman"/>
          <w:b/>
          <w:color w:val="252525"/>
          <w:sz w:val="32"/>
          <w:szCs w:val="32"/>
          <w:u w:val="single"/>
          <w:shd w:val="clear" w:color="auto" w:fill="FFFFFF"/>
          <w:lang w:eastAsia="ru-RU"/>
        </w:rPr>
        <w:t>8 класс</w:t>
      </w:r>
    </w:p>
    <w:p w:rsidR="0036408D" w:rsidRPr="00BE3E18" w:rsidRDefault="0036408D" w:rsidP="00BE3E18">
      <w:pPr>
        <w:spacing w:after="0" w:line="240" w:lineRule="auto"/>
        <w:rPr>
          <w:rFonts w:ascii="Times New Roman" w:eastAsia="Times New Roman" w:hAnsi="Times New Roman" w:cs="Times New Roman"/>
          <w:b/>
          <w:sz w:val="24"/>
          <w:szCs w:val="24"/>
          <w:lang w:eastAsia="ru-RU"/>
        </w:rPr>
      </w:pPr>
    </w:p>
    <w:tbl>
      <w:tblPr>
        <w:tblW w:w="9786" w:type="dxa"/>
        <w:shd w:val="clear" w:color="auto" w:fill="FFFFFF"/>
        <w:tblCellMar>
          <w:top w:w="24" w:type="dxa"/>
          <w:left w:w="24" w:type="dxa"/>
          <w:bottom w:w="24" w:type="dxa"/>
          <w:right w:w="24" w:type="dxa"/>
        </w:tblCellMar>
        <w:tblLook w:val="04A0" w:firstRow="1" w:lastRow="0" w:firstColumn="1" w:lastColumn="0" w:noHBand="0" w:noVBand="1"/>
      </w:tblPr>
      <w:tblGrid>
        <w:gridCol w:w="694"/>
        <w:gridCol w:w="7378"/>
        <w:gridCol w:w="857"/>
        <w:gridCol w:w="857"/>
      </w:tblGrid>
      <w:tr w:rsidR="007A3455" w:rsidRPr="00BE3E18" w:rsidTr="007A3455">
        <w:trPr>
          <w:trHeight w:val="438"/>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w:t>
            </w:r>
            <w:r w:rsidRPr="00BE3E18">
              <w:rPr>
                <w:rFonts w:ascii="Times New Roman" w:eastAsia="Times New Roman" w:hAnsi="Times New Roman" w:cs="Times New Roman"/>
                <w:b/>
                <w:bCs/>
                <w:color w:val="000000"/>
                <w:sz w:val="24"/>
                <w:szCs w:val="24"/>
                <w:lang w:eastAsia="ru-RU"/>
              </w:rPr>
              <w:t>п/п</w:t>
            </w: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Тема урока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29" w:type="dxa"/>
              <w:bottom w:w="0" w:type="dxa"/>
              <w:right w:w="29"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Кол-во часов</w:t>
            </w:r>
          </w:p>
        </w:tc>
        <w:tc>
          <w:tcPr>
            <w:tcW w:w="857" w:type="dxa"/>
            <w:tcBorders>
              <w:top w:val="single" w:sz="6" w:space="0" w:color="00000A"/>
              <w:left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r>
      <w:tr w:rsidR="007A3455" w:rsidRPr="00BE3E18" w:rsidTr="007A3455">
        <w:trPr>
          <w:trHeight w:val="156"/>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Диагностика познавательной сферы и эмоционального восприятия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2</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2"/>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Исследование мышления (Тест «4 лишний»)</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«Разрезные картинки» (исследование восприятия)</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«Запомни картинки» (исследование памяти)</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«Корректурная проба»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3"/>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«Последовательность событий» (исследование восприятия)</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Исследование памяти (тест «10 слов»)</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когнитивных процессов "Я познаю мир"</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9</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"Коррекция и развитие внимания и его свойства. Развитие произвольности психических процессов".</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4"/>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«Пишущая машинка». Примерные слова: дом, папа, мама, чаша, каша, рама, рука, вода, бык, сон, стул, ложка.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5"/>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«Отыщи числа».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"Коррекция и развитие мышления и мыслительных операций. Развитие внутреннего плана действий"</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6"/>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«Совмести фигуры»</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7"/>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«Подбери общее понятие»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8"/>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«Закончи рисунок».</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"Коррекция и развитие памяти. Обучение приёмам запоминания".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29"/>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слуховой памяти игра «Какое слово повторяется?», «10 слов». Развитие зрительной памяти «Запомни пары картинок». Игра «Что изменилось?», «Мой путь от дома до школы». «Запомни и нарисуй»</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0"/>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зрительной памяти «Запомни картинки». Игра «Пиктограмма». Развитие слуховой памяти «Пары слов». «10 цифр» Игра «Запрещенное движение». Работа с текстом «Зимняя сказка». Игра «Снежным ком», «слова заблудились».</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1"/>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зрительной памяти с использованием картинок «Что изменилось?». Упражнения «Каждому животному свое место». Работа с мнемотаблицами к сказкам. Развитие слуховой памяти «Пары слов», Запомни слова и повтори», работа с мнемо таблицами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"Коррекция и развитие восприятия".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2"/>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Развитие восприятия контура предметов «Контуры». Работа по восприятию целостности предмета «Пазлы». Развитие пространственного восприятия - игра «Право - лево, верх-низ». Развитие воображения «Дорисуй картинку». Развитие внимания и зрительного восприятия «Лабиринт» «Найди на картинке фрагменты изображения». Развитие воображения «Соедини точки», «Расскажи историю по картинкам», «Дорисуй животное». Картинки </w:t>
            </w:r>
            <w:r w:rsidRPr="00BE3E18">
              <w:rPr>
                <w:rFonts w:ascii="Times New Roman" w:eastAsia="Times New Roman" w:hAnsi="Times New Roman" w:cs="Times New Roman"/>
                <w:color w:val="000000"/>
                <w:sz w:val="24"/>
                <w:szCs w:val="24"/>
                <w:lang w:eastAsia="ru-RU"/>
              </w:rPr>
              <w:lastRenderedPageBreak/>
              <w:t>«Нелепицы». Развитие пространственной ориентации игра «Правая рука - левая нога».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эмоционально-личностной сферы и поведения "Познавая себя и других"</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10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"Я - это я! Знаю ли я себя"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3"/>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Формирование и развитие способностей к самопознанию, осознание своей личной уникальности. Упражнения «Листок», «Профиль» «10 ответов на вопрос кто 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4"/>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способностей к самопознанию, формирование понятий чувства, возможности Упражнения «Комплимент» «Мой автопортрет» «Описание чувств» (метод незаконченных предложений)</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"Я тебя понимаю". Развитие чувства эмпатии. Привет, как твои дела?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5"/>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эмпатии. Актуализация знаний об эмоциональной сфере. Упражнения «Здравствуй друг» «Сказочные герои», «Зеркало», работа с таблицей «Чувства и эмоции».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6"/>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эмпатии. Упражнения «Корзина дружеских качеств» «Кривляка» «Фотограф и модель». Этюды «Встреча друзей» «Обиженный ребенок» «Ура Каникулы» «Шпион».</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"Я и Ты. Чем мы похожи".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7"/>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Занятие развитие навыков самоанализа и наблюдательности. Работа с таблицей «Я и мой друг... Что общего и чем мы отличаемся». Упражнения: «Отгадай эмоцию» «Зеркало» «Иностранец и переводчик»</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"Кто твой настоящий друг"</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8"/>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умения ценить и уважать друзей. Находить положительные стороны личности в окружающих. Упражнения «Приятные слова», обсуждение положительных и отрицательных качеств героев рассказа «Друзья» сочинение-объявление «Ищу друга»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 Я учусь владеть собой". Основы саморегуляции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39"/>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"Я учусь владеть собой". Обучение навыкам саморегуляции Дыхательные упражнения, упражнения на релаксацию «Крюки Денисона» «Пластилин», «Скульптура уверенного человека» техника «Храм тишины»</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40"/>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Упражнения, направленные на осознание телесных ощущений, связанный с напряжение и расслаблением: «Жарко - холодно», «Мячик», «Запретное движение» «Сад моей мечты»</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"Поведение и культура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41"/>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культурного поведения. Моделирование ситуаций. Учимся вежливо говорить (умение начать, поддержать и вести разговор. Упражнения «Репортер» «Интервью со взрослым» «Пойми меня». Моделирование ситуаций общения разговора по телефону, правила общения по телефону. Игра «Телефон» моделирование ситуаций общения с незнакомым человеком «Как пройти в библиотеку» «Говорим жестами»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42"/>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Развитие навыков культурного поведения Упражнение на развитие навыков письменного общения: «Я вам пишу», «Письмо другу». </w:t>
            </w:r>
            <w:r w:rsidRPr="00BE3E18">
              <w:rPr>
                <w:rFonts w:ascii="Times New Roman" w:eastAsia="Times New Roman" w:hAnsi="Times New Roman" w:cs="Times New Roman"/>
                <w:color w:val="000000"/>
                <w:sz w:val="24"/>
                <w:szCs w:val="24"/>
                <w:lang w:eastAsia="ru-RU"/>
              </w:rPr>
              <w:lastRenderedPageBreak/>
              <w:t>Правила хорошего тона. Моделирование ситуаций. «За столом», «Я иду в гости», «Я принимаю гостей» «В театре»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социальных и коммуникативных умений</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11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Освоение приёмов активного общения "Я и другие"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3"/>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Осознание самого себя через игру «Что такое Я» - формирование целостного образа я. Определение своего внутреннего мира через игру «Свет мой зеркальце, скажи!». Как мы выглядим в глазах других людей. Нравится нам этот образ? Что хотели бы в нем изменить. Используем методику «Мой автопортрет» (можно в коллажной технике). Формируем умение определить личностные черты других людей.</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4"/>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на передачу внутренних черт характера через выразительные позы («Часовой», «Так будет справедливо», «Ябеда», «Кривляка», «Честность», «Доброта»).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Раскрытие качеств, необходимых для активного общения "Какой я и какие другие"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5"/>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Учимся видеть характер и понимать других людей через игру «разгадай характер» с использованием фотографии друзей, людей других рас, животных. Упражнение на развитие мимических движений. Игра на тренировку умений распознавать эмоциональное состояние по мимике с помощью разрезных эмоциональных профилей «Угадай и собери»).</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Упражнения на распознавание выразительности жеста. Развитие коммуникативных навыков посредством упражнений: «Абориген» (по принципу игры испорченный телефон), «Приглашение и отказ» «Путаница». Игры на развитие умения выражать интерес, внимание, сосредоточенность («Что там происходит?», «Кузнечик», «Раздумье»)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Знакомство с принципами хорошего слушания "Я слушаю"</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6"/>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Формирование навыков активного слушания упражнение «10 признаков того, что вас внимательно слушают». Формирование умения в беседе использовать Я-высказывания. Упражнение «Интервью»</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Отстаивание своей точки зрения и аргументации "Моё мнение"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7"/>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умений высказывать свое мнение. Упражнение «Корреспондент», «Зеркало» «Переманивание» Развитие умения аргументировать свою точку зрения. Упражнение «Защита» Упражнение «Неоконченные предложения». Игра «Таможня»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Устранение барьеров общения "Я + Ты"</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8"/>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Что такое барьеры общения. Работа с таблицей барьеры общения. Упражнения, направленные на преодоление барьеров общения. «Все, Некоторые, только я», «Круг уверенности», «Зеркало», Работа с таблицей «Какой я в общении». Упражнения, направленные на преодоление барьеров общения «Скульптор-глина» «Слепец и поводырь»</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216"/>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"Стили общения"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49"/>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Представление о стилях общения, Заполнение таблицы разные стили общения. Разыгрывание этюдов беседы «С другом» «Школьное сообщение» «беседа на торжественном приеме»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Навыки совместной работы. Коммуникативная игра "Путешественники»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50"/>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Коммуникативная игра "Путешествие на воздушном шаре".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"Конфликты и способы их разрешения". Отработка навыков неконфликтного поведения.</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51"/>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Что такое конфликт. Какие бывают конфликты. Отработка навыков неконфликтного поведения упражнения «Восковая палочка», «Коллективная сказка» «Рисуем молча»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52"/>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на развитие мимических движений. Игра на тренировку умений распознавать эмоциональное состояние других людей по мимике с помощью разрезных эмоциональных профилей «Угадай и собери»).</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numPr>
                <w:ilvl w:val="0"/>
                <w:numId w:val="153"/>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Упражнение, направленные на отработку навыков неконфликтного поведения. «Доброе слово» «Я тебя понимаю» Как укреплять свою коммуникабельность (выработка правил.)</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80"/>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Повторное тестирование</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2</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156"/>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54"/>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Исследование мышления (Тест «4 лишний»)</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«Разрезные картинки» (исследование восприятия)</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«Запомни картинки» (исследование памяти)</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«Корректурная проба»</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144"/>
        </w:trPr>
        <w:tc>
          <w:tcPr>
            <w:tcW w:w="69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55"/>
              </w:numPr>
              <w:spacing w:after="0" w:line="240" w:lineRule="auto"/>
              <w:rPr>
                <w:rFonts w:ascii="Times New Roman" w:eastAsia="Times New Roman" w:hAnsi="Times New Roman" w:cs="Times New Roman"/>
                <w:color w:val="767676"/>
                <w:sz w:val="24"/>
                <w:szCs w:val="24"/>
                <w:lang w:eastAsia="ru-RU"/>
              </w:rPr>
            </w:pPr>
          </w:p>
        </w:tc>
        <w:tc>
          <w:tcPr>
            <w:tcW w:w="73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Тест «Последовательность событий» (исследование восприятия)</w:t>
            </w:r>
          </w:p>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Исследование памяти (тест «10 слов»)</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w:t>
            </w:r>
          </w:p>
        </w:tc>
        <w:tc>
          <w:tcPr>
            <w:tcW w:w="857"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bl>
    <w:p w:rsidR="0036408D" w:rsidRPr="00BE3E18" w:rsidRDefault="0036408D" w:rsidP="00BE3E18">
      <w:pPr>
        <w:spacing w:after="0" w:line="240" w:lineRule="auto"/>
        <w:rPr>
          <w:rFonts w:ascii="Times New Roman" w:eastAsia="Times New Roman" w:hAnsi="Times New Roman" w:cs="Times New Roman"/>
          <w:color w:val="252525"/>
          <w:sz w:val="24"/>
          <w:szCs w:val="24"/>
          <w:shd w:val="clear" w:color="auto" w:fill="FFFFFF"/>
          <w:lang w:eastAsia="ru-RU"/>
        </w:rPr>
      </w:pPr>
    </w:p>
    <w:p w:rsidR="00FE16F6" w:rsidRPr="007A3455" w:rsidRDefault="00FE16F6" w:rsidP="007A3455">
      <w:pPr>
        <w:spacing w:after="0" w:line="240" w:lineRule="auto"/>
        <w:jc w:val="center"/>
        <w:rPr>
          <w:rFonts w:ascii="Times New Roman" w:eastAsia="Times New Roman" w:hAnsi="Times New Roman" w:cs="Times New Roman"/>
          <w:b/>
          <w:color w:val="252525"/>
          <w:sz w:val="32"/>
          <w:szCs w:val="32"/>
          <w:u w:val="single"/>
          <w:shd w:val="clear" w:color="auto" w:fill="FFFFFF"/>
          <w:lang w:eastAsia="ru-RU"/>
        </w:rPr>
      </w:pPr>
      <w:r w:rsidRPr="007A3455">
        <w:rPr>
          <w:rFonts w:ascii="Times New Roman" w:eastAsia="Times New Roman" w:hAnsi="Times New Roman" w:cs="Times New Roman"/>
          <w:b/>
          <w:color w:val="252525"/>
          <w:sz w:val="32"/>
          <w:szCs w:val="32"/>
          <w:u w:val="single"/>
          <w:shd w:val="clear" w:color="auto" w:fill="FFFFFF"/>
          <w:lang w:eastAsia="ru-RU"/>
        </w:rPr>
        <w:t>9 класс</w:t>
      </w:r>
    </w:p>
    <w:p w:rsidR="0036408D" w:rsidRPr="00BE3E18" w:rsidRDefault="0036408D" w:rsidP="00BE3E18">
      <w:pPr>
        <w:spacing w:after="0" w:line="240" w:lineRule="auto"/>
        <w:rPr>
          <w:rFonts w:ascii="Times New Roman" w:eastAsia="Times New Roman" w:hAnsi="Times New Roman" w:cs="Times New Roman"/>
          <w:b/>
          <w:sz w:val="24"/>
          <w:szCs w:val="24"/>
          <w:lang w:eastAsia="ru-RU"/>
        </w:rPr>
      </w:pPr>
    </w:p>
    <w:tbl>
      <w:tblPr>
        <w:tblW w:w="9756" w:type="dxa"/>
        <w:shd w:val="clear" w:color="auto" w:fill="FFFFFF"/>
        <w:tblCellMar>
          <w:top w:w="84" w:type="dxa"/>
          <w:left w:w="84" w:type="dxa"/>
          <w:bottom w:w="84" w:type="dxa"/>
          <w:right w:w="84" w:type="dxa"/>
        </w:tblCellMar>
        <w:tblLook w:val="04A0" w:firstRow="1" w:lastRow="0" w:firstColumn="1" w:lastColumn="0" w:noHBand="0" w:noVBand="1"/>
      </w:tblPr>
      <w:tblGrid>
        <w:gridCol w:w="863"/>
        <w:gridCol w:w="7209"/>
        <w:gridCol w:w="842"/>
        <w:gridCol w:w="842"/>
      </w:tblGrid>
      <w:tr w:rsidR="007A3455" w:rsidRPr="00BE3E18" w:rsidTr="007A3455">
        <w:trPr>
          <w:trHeight w:val="24"/>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w:t>
            </w:r>
            <w:r w:rsidRPr="00BE3E18">
              <w:rPr>
                <w:rFonts w:ascii="Times New Roman" w:eastAsia="Times New Roman" w:hAnsi="Times New Roman" w:cs="Times New Roman"/>
                <w:b/>
                <w:bCs/>
                <w:color w:val="000000"/>
                <w:sz w:val="24"/>
                <w:szCs w:val="24"/>
                <w:lang w:eastAsia="ru-RU"/>
              </w:rPr>
              <w:t>п/п</w:t>
            </w: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Тема урока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Кол-во часов</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дата</w:t>
            </w:r>
          </w:p>
        </w:tc>
      </w:tr>
      <w:tr w:rsidR="007A3455" w:rsidRPr="00BE3E18" w:rsidTr="007A3455">
        <w:trPr>
          <w:trHeight w:val="36"/>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Диагностика познавательной сферы и эмоционального восприятия</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4</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56"/>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Методика: «Рисунок человека" (Когнитивные проблемы, эмоциональные особенности, сфера общения, сфера социальных отношений, сексуальная сфера, признаки возможных психических патологий)</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57"/>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Дифференциально-диагностический опросник Климова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социальных и коммуникативных умений</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7A3455"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Структура общения и его виды</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58"/>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Мини лекция «Понятие «общение» значение и структура общения. Упражнения: «Знакомство иностранцев» «интервью в парах», «Поиск общего». Заполнение таблицы «общение его виды и структура», упражнение «пожелание»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59"/>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Мини лекция «Восприятие людьми друг друга. Особенности восприятия. Ошибки восприятия.» Заполнение таблицы «Окно иогари» Упражнения, направленные на тренировку правильности восприятия собеседника «Ассоциации» «Любопытный». «Подарок»</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Вербальное и невербальное общение.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564"/>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0"/>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Мини лекция «Речевые и неречевые средства общения. Язык жестов. Открытые и закрытые жесты.». Упражнения «Зеркало» «Самонаблюдение» «Разговор без слов»</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1"/>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Мини лекция «Зоны общения, их характеристики» упражнения «Пожелания здоровья» «Иностранец и переводчик» «Пойми меня» «Самонаблюдение»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Освоение приёмов активного общения "Я и другие"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2"/>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Осознание самого себя через игру «Что такое Я» - формирование целостного образа я. Определение своего внутреннего мира через игру «Свет мой зеркальце, скажи!» Как мы выглядим в глазах других людей. Нравится нам этот образ? Что хотели бы в нем изменить. Используем методику «Мой автопортрет» (можно в коллажной технике).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3"/>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Формируем умение определить личностные черты других людей. Упражнение на передачу внутренних черт характера через выразительные позы («Часовой», «Так будет справедливо», «Ябеда», «Кривляка», «Честность», «Доброта»). Упражнение на развитие мимических движений. Игра на тренировку умений распознавать эмоциональное состояние по мимике с помощью разрезных эмоциональных профилей «Угадай и собери»). Упражнения на распознавание выразительности жеста.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Отстаивание своей точки зрения и аргументации "Моё мнение"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4"/>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умений высказывать свое мнение. Упражнение «Корреспондент», «Зеркало» «Переманивание» Развитие умения аргументировать свою точку зрения. Упражнение «Защита» Упражнение «Неоконченные предложения». Игра «Таможня»</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5"/>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общения, умения убеждать. Мини лекция «умение вести разговор - талант» упражнения «Общение - это....» «Гость» (карточная игра), «Я хочу, я могу, я буду», тест «Общительный ли ты человек».</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Конфликты в общении и пути их разрешения.</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6"/>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разрешения конфликтов и саморегуляции Мини лекция «Конфликт и его динамика»</w:t>
            </w:r>
            <w:r w:rsidRPr="00BE3E18">
              <w:rPr>
                <w:rFonts w:ascii="Times New Roman" w:eastAsia="Times New Roman" w:hAnsi="Times New Roman" w:cs="Times New Roman"/>
                <w:b/>
                <w:bCs/>
                <w:color w:val="000000"/>
                <w:sz w:val="24"/>
                <w:szCs w:val="24"/>
                <w:lang w:eastAsia="ru-RU"/>
              </w:rPr>
              <w:t>. </w:t>
            </w:r>
            <w:r w:rsidRPr="00BE3E18">
              <w:rPr>
                <w:rFonts w:ascii="Times New Roman" w:eastAsia="Times New Roman" w:hAnsi="Times New Roman" w:cs="Times New Roman"/>
                <w:color w:val="000000"/>
                <w:sz w:val="24"/>
                <w:szCs w:val="24"/>
                <w:lang w:eastAsia="ru-RU"/>
              </w:rPr>
              <w:t>Работа с таблицей «Стратегии выхода из конфликтной ситуации». Упражнения «Доброе слово», «Мешочек гнева», «Шарик»</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7"/>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Формирование навыка конструктивного разрешения конфликта. Мини лекция «Какими бывают конфликты и как их разрешить». </w:t>
            </w:r>
            <w:r w:rsidRPr="00BE3E18">
              <w:rPr>
                <w:rFonts w:ascii="Times New Roman" w:eastAsia="Times New Roman" w:hAnsi="Times New Roman" w:cs="Times New Roman"/>
                <w:color w:val="000000"/>
                <w:sz w:val="24"/>
                <w:szCs w:val="24"/>
                <w:lang w:eastAsia="ru-RU"/>
              </w:rPr>
              <w:lastRenderedPageBreak/>
              <w:t>Работа с таблицей «Ступени разрешения конфликта» упражнения «Два барашка» «Встань на мое место», «Здравствуй друг». Разыгрывание этюдов «Ссора друзей», «Разговор с родителями».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эмоционально-личностной сферы "Профессиональное самоопределение»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Волшебный мир профессий. Классификация профессий.</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8"/>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профессиональной зрелости и интереса к самопознанию. Мини лекция «Профессии и их классификации» техника «Знакомство» заполнение таблицы «Классификация профессий по Климову». Упражнения «Покажи профессию», «Разделение по признаку»</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69"/>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профессиональной зрелости и интереса к самопознанию Мини лекция «Профессиональное и жизненное самоопределение. Что это такое». Составление Информационной карты оценки мира профессий. Упражнения «Интервью» «Я буду как....», «Оценка профессии» «Угадай профессию по описанию»</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Ошибки в выборе профессий</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0"/>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Актуализация знаний о профессиональном самоопределении. Мини лекция «Ошибки в выборе профессий». Работа с «Картой ошибок при выборе профессий», техника «Плюс, минус. Интересно. Упражнение «Ассоциации», «Я знаю», «Выбери меня»</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1"/>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Актуализация знаний о профессиональном самоопределении. Выработка алгоритма принятия решения о профессиональном самоопределении» техники: «Плюс, минус. Интересно», упражнения «Организатор», «Поддержка» «Скажи нет!»</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Мои профессиональные интересы и склонности. Учет медицинских противопоказаний при выборе профессии.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2"/>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профессиональной зрелости и интереса к самопознанию. Мини лекция «Личностные особенности выбор профессии» Анкета «Готовность к выбору профессии» Упражнения «Мой характер» «Я -Это я», игра «Шестое чувство»</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3"/>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Актуализация знаний о профессиональном самоопределении повышение интереса к самопознанию. Техника «Мои способности» «Самоописание»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4"/>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адекватной самооценки и интереса к самопознанию. Мини лекция «Медицинские противопоказания при выборе профессии». Техника «Оценка видов деятельности» «Мои возможности», упражнения «Снежный ком» «Попугай» «Путаница».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Пути получении профессии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5"/>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Актуализация знаний о способах и путях получения профессии. Интернет- путешествие. «Где я могу получить профессию»</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Портрет подходящей профессии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6"/>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Формирование и развитие навыков самопознания. Мини лекция «Роль жизненных ценностей при выборе профессии». Работа с таблицей «Мои жизненные ценности», Игра «Отдел кадров» проективный рисунок «Я через 10 лет»</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7"/>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Обобщение знаний о профессиональном самоопределении. Упражнения «Незаконченные предложения», Составление карты Самоописание. «Я сейчас, я в будущем» Проективный рисунок «каким я себя представляю в своей профессии»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Коррекция и развитие навыков саморегуляции «Я учусь владеть собой»</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16</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Что такое стресс. Способы помощи в стрессовых ситуациях</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8"/>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борьбы со стрессом. Мозговой штурм «Что такое стресс?» Работа с картой «Стрессовые ситуации», упражнение «4 облака», «Маятник». Проективный рисунок «Я борюсь со стрессом».</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79"/>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навыков борьбы со стрессом разработка памятки «Способы борьбы со стрессом» Упражнение «Мне нужна помощь», «Стеклянный колпак», «Маятник», «Глубокое дыхание».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Отработка навыков саморегуляции и самоконтроля кинезиологическими методами.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80"/>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навыка самоконтроля и релаксации. Мини лекция «Что такое кинезиология. Как она поможет в овладении навыков самоконтроля и саморегуляции». Упражнения «Дерево», «Луч солнца», «Водопад» «Орущие коты»</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81"/>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навыка самоконтроля и релаксации. Навыки аутотренинга «Храм тишины» «Мешочек гнева» Упражнение «Энергетическая зевота» «Стакан воды» «Кнопки мозга», «Крюки Денисона»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Как подготовиться к итоговой контрольной работе или экзамену.</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82"/>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Советы по подготовке к итоговой контрольной работе или экзамену. Упражнения «Ассоциации» Памятка «Как заучивать материал, как справиться </w:t>
            </w:r>
            <w:r w:rsidRPr="00BE3E18">
              <w:rPr>
                <w:rFonts w:ascii="Times New Roman" w:eastAsia="Times New Roman" w:hAnsi="Times New Roman" w:cs="Times New Roman"/>
                <w:i/>
                <w:iCs/>
                <w:color w:val="000000"/>
                <w:sz w:val="24"/>
                <w:szCs w:val="24"/>
                <w:lang w:eastAsia="ru-RU"/>
              </w:rPr>
              <w:t>с волнением». Игра- тренинг «Тяните билет» (погружение в ситуацию сдачи экзамена)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Отработка навыков неконфликтного поведения.</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83"/>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Развитие навыка бесконфликтного общения. Мини лекция «Что такое конфликт. Какие бывают конфликты». Отработка навыков неконфликтного поведения упражнения «Восковая палочка», «Коллективная сказка» «Рисуем молча»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84"/>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Упражнение на развитие мимических движений. Игра на тренировку умений распознавать эмоциональное состояние других людей по мимике с помощью разрезных эмоциональных профилей «Угадай и собери»). Упражнение, направленные на отработку </w:t>
            </w:r>
            <w:r w:rsidRPr="00BE3E18">
              <w:rPr>
                <w:rFonts w:ascii="Times New Roman" w:eastAsia="Times New Roman" w:hAnsi="Times New Roman" w:cs="Times New Roman"/>
                <w:color w:val="000000"/>
                <w:sz w:val="24"/>
                <w:szCs w:val="24"/>
                <w:lang w:eastAsia="ru-RU"/>
              </w:rPr>
              <w:lastRenderedPageBreak/>
              <w:t>навыков неконфликтного поведения. «Доброе слово» «Я тебя понимаю» Как укреплять свою коммуникабельность (выработка правил.)</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i/>
                <w:iCs/>
                <w:color w:val="000000"/>
                <w:sz w:val="24"/>
                <w:szCs w:val="24"/>
                <w:lang w:eastAsia="ru-RU"/>
              </w:rPr>
              <w:t>Обобщающее занятие. «Карта моей будущей жизни»</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0</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numPr>
                <w:ilvl w:val="0"/>
                <w:numId w:val="185"/>
              </w:numPr>
              <w:spacing w:after="0" w:line="240" w:lineRule="auto"/>
              <w:rPr>
                <w:rFonts w:ascii="Times New Roman" w:eastAsia="Times New Roman" w:hAnsi="Times New Roman" w:cs="Times New Roman"/>
                <w:color w:val="767676"/>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Обобщение полученных знаний, развитие представлений о будущем. Проективная методика «Карта моей будущей жизни» (создание коллажа).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7A3455">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b/>
                <w:bCs/>
                <w:color w:val="000000"/>
                <w:sz w:val="24"/>
                <w:szCs w:val="24"/>
                <w:lang w:eastAsia="ru-RU"/>
              </w:rPr>
              <w:t>Итоговое тестирование</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b/>
                <w:bCs/>
                <w:color w:val="000000"/>
                <w:sz w:val="24"/>
                <w:szCs w:val="24"/>
                <w:lang w:eastAsia="ru-RU"/>
              </w:rPr>
            </w:pPr>
          </w:p>
        </w:tc>
      </w:tr>
      <w:tr w:rsidR="007A3455" w:rsidRPr="00BE3E18" w:rsidTr="00661A89">
        <w:trPr>
          <w:trHeight w:val="60"/>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Методика: «Рисунок человека» (Когнитивные проблемы, эмоциональные особенности, сфера общения, сфера социальных отношений, сексуальная сфера, признаки возможных психических патологий)</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r w:rsidR="007A3455" w:rsidRPr="00BE3E18" w:rsidTr="00661A89">
        <w:trPr>
          <w:trHeight w:val="48"/>
        </w:trPr>
        <w:tc>
          <w:tcPr>
            <w:tcW w:w="8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p>
        </w:tc>
        <w:tc>
          <w:tcPr>
            <w:tcW w:w="72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A3455" w:rsidRPr="00BE3E18" w:rsidRDefault="007A345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Дифференциально-диагностический опросник Климова</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7A3455" w:rsidRPr="00BE3E18" w:rsidRDefault="007D04F8" w:rsidP="00BE3E1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842" w:type="dxa"/>
            <w:tcBorders>
              <w:top w:val="single" w:sz="6" w:space="0" w:color="00000A"/>
              <w:left w:val="single" w:sz="6" w:space="0" w:color="00000A"/>
              <w:bottom w:val="single" w:sz="6" w:space="0" w:color="00000A"/>
              <w:right w:val="single" w:sz="6" w:space="0" w:color="00000A"/>
            </w:tcBorders>
            <w:shd w:val="clear" w:color="auto" w:fill="FFFFFF"/>
          </w:tcPr>
          <w:p w:rsidR="007A3455" w:rsidRPr="00BE3E18" w:rsidRDefault="007A3455" w:rsidP="00BE3E18">
            <w:pPr>
              <w:spacing w:after="0" w:line="240" w:lineRule="auto"/>
              <w:jc w:val="center"/>
              <w:rPr>
                <w:rFonts w:ascii="Times New Roman" w:eastAsia="Times New Roman" w:hAnsi="Times New Roman" w:cs="Times New Roman"/>
                <w:color w:val="000000"/>
                <w:sz w:val="24"/>
                <w:szCs w:val="24"/>
                <w:lang w:eastAsia="ru-RU"/>
              </w:rPr>
            </w:pPr>
          </w:p>
        </w:tc>
      </w:tr>
    </w:tbl>
    <w:p w:rsidR="0036408D" w:rsidRPr="00BE3E18" w:rsidRDefault="0036408D" w:rsidP="00BE3E18">
      <w:pPr>
        <w:spacing w:after="0" w:line="240" w:lineRule="auto"/>
        <w:rPr>
          <w:rFonts w:ascii="Times New Roman" w:eastAsia="Times New Roman" w:hAnsi="Times New Roman" w:cs="Times New Roman"/>
          <w:color w:val="252525"/>
          <w:sz w:val="24"/>
          <w:szCs w:val="24"/>
          <w:shd w:val="clear" w:color="auto" w:fill="FFFFFF"/>
          <w:lang w:eastAsia="ru-RU"/>
        </w:rPr>
      </w:pPr>
    </w:p>
    <w:p w:rsidR="007A3455" w:rsidRDefault="007A3455">
      <w:pPr>
        <w:rPr>
          <w:rFonts w:ascii="Times New Roman" w:eastAsia="Times New Roman" w:hAnsi="Times New Roman" w:cs="Times New Roman"/>
          <w:b/>
          <w:color w:val="252525"/>
          <w:sz w:val="24"/>
          <w:szCs w:val="24"/>
          <w:shd w:val="clear" w:color="auto" w:fill="FFFFFF"/>
          <w:lang w:eastAsia="ru-RU"/>
        </w:rPr>
      </w:pPr>
      <w:r>
        <w:rPr>
          <w:rFonts w:ascii="Times New Roman" w:eastAsia="Times New Roman" w:hAnsi="Times New Roman" w:cs="Times New Roman"/>
          <w:b/>
          <w:color w:val="252525"/>
          <w:sz w:val="24"/>
          <w:szCs w:val="24"/>
          <w:shd w:val="clear" w:color="auto" w:fill="FFFFFF"/>
          <w:lang w:eastAsia="ru-RU"/>
        </w:rPr>
        <w:br w:type="page"/>
      </w:r>
    </w:p>
    <w:p w:rsidR="007A3455" w:rsidRDefault="00FE16F6" w:rsidP="007A3455">
      <w:pPr>
        <w:spacing w:after="0" w:line="240" w:lineRule="auto"/>
        <w:jc w:val="center"/>
        <w:rPr>
          <w:rFonts w:ascii="Times New Roman" w:eastAsia="Times New Roman" w:hAnsi="Times New Roman" w:cs="Times New Roman"/>
          <w:b/>
          <w:color w:val="252525"/>
          <w:sz w:val="24"/>
          <w:szCs w:val="24"/>
          <w:shd w:val="clear" w:color="auto" w:fill="FFFFFF"/>
          <w:lang w:eastAsia="ru-RU"/>
        </w:rPr>
      </w:pPr>
      <w:r w:rsidRPr="00BE3E18">
        <w:rPr>
          <w:rFonts w:ascii="Times New Roman" w:eastAsia="Times New Roman" w:hAnsi="Times New Roman" w:cs="Times New Roman"/>
          <w:b/>
          <w:color w:val="252525"/>
          <w:sz w:val="24"/>
          <w:szCs w:val="24"/>
          <w:shd w:val="clear" w:color="auto" w:fill="FFFFFF"/>
          <w:lang w:eastAsia="ru-RU"/>
        </w:rPr>
        <w:lastRenderedPageBreak/>
        <w:t>Описание материально-технического обеспечения</w:t>
      </w:r>
    </w:p>
    <w:p w:rsidR="0036408D" w:rsidRPr="00BE3E18" w:rsidRDefault="00FE16F6" w:rsidP="007A3455">
      <w:pPr>
        <w:spacing w:after="0" w:line="240" w:lineRule="auto"/>
        <w:jc w:val="center"/>
        <w:rPr>
          <w:rFonts w:ascii="Times New Roman" w:eastAsia="Times New Roman" w:hAnsi="Times New Roman" w:cs="Times New Roman"/>
          <w:b/>
          <w:sz w:val="24"/>
          <w:szCs w:val="24"/>
          <w:lang w:eastAsia="ru-RU"/>
        </w:rPr>
      </w:pPr>
      <w:r w:rsidRPr="00BE3E18">
        <w:rPr>
          <w:rFonts w:ascii="Times New Roman" w:eastAsia="Times New Roman" w:hAnsi="Times New Roman" w:cs="Times New Roman"/>
          <w:b/>
          <w:color w:val="252525"/>
          <w:sz w:val="24"/>
          <w:szCs w:val="24"/>
          <w:shd w:val="clear" w:color="auto" w:fill="FFFFFF"/>
          <w:lang w:eastAsia="ru-RU"/>
        </w:rPr>
        <w:t>образовательной деятельности</w:t>
      </w:r>
    </w:p>
    <w:p w:rsidR="00E04AEA" w:rsidRPr="00BE3E18" w:rsidRDefault="00E04AEA" w:rsidP="00BE3E18">
      <w:pPr>
        <w:spacing w:after="0" w:line="240" w:lineRule="auto"/>
        <w:rPr>
          <w:rFonts w:ascii="Times New Roman" w:eastAsia="Times New Roman" w:hAnsi="Times New Roman" w:cs="Times New Roman"/>
          <w:b/>
          <w:sz w:val="24"/>
          <w:szCs w:val="24"/>
          <w:lang w:eastAsia="ru-RU"/>
        </w:rPr>
      </w:pPr>
    </w:p>
    <w:p w:rsidR="00FE16F6" w:rsidRPr="00BE3E18" w:rsidRDefault="0036408D"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w:t>
      </w:r>
      <w:r w:rsidR="00FE16F6" w:rsidRPr="00BE3E18">
        <w:rPr>
          <w:rFonts w:ascii="Times New Roman" w:eastAsia="Times New Roman" w:hAnsi="Times New Roman" w:cs="Times New Roman"/>
          <w:color w:val="000000"/>
          <w:sz w:val="24"/>
          <w:szCs w:val="24"/>
          <w:lang w:eastAsia="ru-RU"/>
        </w:rPr>
        <w:t>Для проведения коррекционной работы и реализации межпредметных связей требуется специально организованная </w:t>
      </w:r>
      <w:r w:rsidR="00FE16F6" w:rsidRPr="00BE3E18">
        <w:rPr>
          <w:rFonts w:ascii="Times New Roman" w:eastAsia="Times New Roman" w:hAnsi="Times New Roman" w:cs="Times New Roman"/>
          <w:b/>
          <w:bCs/>
          <w:color w:val="000000"/>
          <w:sz w:val="24"/>
          <w:szCs w:val="24"/>
          <w:lang w:eastAsia="ru-RU"/>
        </w:rPr>
        <w:t>предметно-пространственная развивающая среда</w:t>
      </w:r>
      <w:r w:rsidR="00FE16F6" w:rsidRPr="00BE3E18">
        <w:rPr>
          <w:rFonts w:ascii="Times New Roman" w:eastAsia="Times New Roman" w:hAnsi="Times New Roman" w:cs="Times New Roman"/>
          <w:color w:val="000000"/>
          <w:sz w:val="24"/>
          <w:szCs w:val="24"/>
          <w:lang w:eastAsia="ru-RU"/>
        </w:rPr>
        <w:t>:</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функционально ориентированные игрушки и пособия для развития сенсорно-моторных функций (строительные конструкторы с комплектом цветных деталей, раскладные пирамидки, плоские и объемные геометрические фигуры разной величины, полоски цветного картона разной длины</w:t>
      </w:r>
      <w:r w:rsidR="006027A6">
        <w:rPr>
          <w:rFonts w:ascii="Times New Roman" w:eastAsia="Times New Roman" w:hAnsi="Times New Roman" w:cs="Times New Roman"/>
          <w:color w:val="000000"/>
          <w:sz w:val="24"/>
          <w:szCs w:val="24"/>
          <w:lang w:eastAsia="ru-RU"/>
        </w:rPr>
        <w:t xml:space="preserve"> и ширины, геометрическое лото </w:t>
      </w:r>
      <w:r w:rsidRPr="00BE3E18">
        <w:rPr>
          <w:rFonts w:ascii="Times New Roman" w:eastAsia="Times New Roman" w:hAnsi="Times New Roman" w:cs="Times New Roman"/>
          <w:color w:val="000000"/>
          <w:sz w:val="24"/>
          <w:szCs w:val="24"/>
          <w:lang w:eastAsia="ru-RU"/>
        </w:rPr>
        <w:t>и др.);</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игрушки и пособия для развития тонкой моторики, спортивный инвентарь для развития крупной моторики (мячи разной величины: массажные и гладкие, кольцебросы, шнуровки и т.д.);</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спортивный инвентарь для развития крупной моторики (шнуровки, моза</w:t>
      </w:r>
      <w:r w:rsidR="006027A6">
        <w:rPr>
          <w:rFonts w:ascii="Times New Roman" w:eastAsia="Times New Roman" w:hAnsi="Times New Roman" w:cs="Times New Roman"/>
          <w:color w:val="000000"/>
          <w:sz w:val="24"/>
          <w:szCs w:val="24"/>
          <w:lang w:eastAsia="ru-RU"/>
        </w:rPr>
        <w:t xml:space="preserve">ики, мячи, кольцебросы, обручи </w:t>
      </w:r>
      <w:r w:rsidRPr="00BE3E18">
        <w:rPr>
          <w:rFonts w:ascii="Times New Roman" w:eastAsia="Times New Roman" w:hAnsi="Times New Roman" w:cs="Times New Roman"/>
          <w:color w:val="000000"/>
          <w:sz w:val="24"/>
          <w:szCs w:val="24"/>
          <w:lang w:eastAsia="ru-RU"/>
        </w:rPr>
        <w:t>и др.);</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оборудование для занятий музыкой, ритмикой, изобразительной деятельностью (музыкальное сопровождение для релаксации и для физминуток, звучащие музыкальные инструменты, изобразительные материалы и др.);</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материал техники АРТ-терапии (различные куклы, сюжетные игрушки, элементы одежды, сюжетные картинки, журналы, вырезки, альбомные листы формата А1, А2, А3, А4, А5, краски, гуашь, цветная бумага, кисти, баночки для воды, пластилин, восковые карандаши, п</w:t>
      </w:r>
      <w:r w:rsidR="00A0134F" w:rsidRPr="00BE3E18">
        <w:rPr>
          <w:rFonts w:ascii="Times New Roman" w:eastAsia="Times New Roman" w:hAnsi="Times New Roman" w:cs="Times New Roman"/>
          <w:color w:val="000000"/>
          <w:sz w:val="24"/>
          <w:szCs w:val="24"/>
          <w:lang w:eastAsia="ru-RU"/>
        </w:rPr>
        <w:t>ринадлежности для арома</w:t>
      </w:r>
      <w:r w:rsidRPr="00BE3E18">
        <w:rPr>
          <w:rFonts w:ascii="Times New Roman" w:eastAsia="Times New Roman" w:hAnsi="Times New Roman" w:cs="Times New Roman"/>
          <w:color w:val="000000"/>
          <w:sz w:val="24"/>
          <w:szCs w:val="24"/>
          <w:lang w:eastAsia="ru-RU"/>
        </w:rPr>
        <w:t>терапии и др.);</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иллюстративный наглядный материал, направленный для понимания ситуаций межличностного взаимодействия, эмоциональных проявлений;</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мультимедийное сопровождение, видео</w:t>
      </w:r>
      <w:r w:rsidR="00A0134F" w:rsidRPr="00BE3E18">
        <w:rPr>
          <w:rFonts w:ascii="Times New Roman" w:eastAsia="Times New Roman" w:hAnsi="Times New Roman" w:cs="Times New Roman"/>
          <w:color w:val="000000"/>
          <w:sz w:val="24"/>
          <w:szCs w:val="24"/>
          <w:lang w:eastAsia="ru-RU"/>
        </w:rPr>
        <w:t xml:space="preserve"> </w:t>
      </w:r>
      <w:r w:rsidRPr="00BE3E18">
        <w:rPr>
          <w:rFonts w:ascii="Times New Roman" w:eastAsia="Times New Roman" w:hAnsi="Times New Roman" w:cs="Times New Roman"/>
          <w:color w:val="000000"/>
          <w:sz w:val="24"/>
          <w:szCs w:val="24"/>
          <w:lang w:eastAsia="ru-RU"/>
        </w:rPr>
        <w:t>презентации к урокам в соответствии с тематикой занятий;</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аудиозаписи для релаксации и рисования: звуки природы, цветотерапия, инструментальная музыка, детские песни и т.д.;</w:t>
      </w:r>
    </w:p>
    <w:p w:rsidR="00FE16F6" w:rsidRPr="00BE3E18" w:rsidRDefault="00FE16F6" w:rsidP="00BE3E18">
      <w:pPr>
        <w:numPr>
          <w:ilvl w:val="0"/>
          <w:numId w:val="186"/>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комплекты раздаточных пособий, дидактических материалов, сюжетных картинок, фотографий;</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E16F6" w:rsidRPr="00BE3E18" w:rsidRDefault="00FE16F6" w:rsidP="00BE3E18">
      <w:pPr>
        <w:numPr>
          <w:ilvl w:val="0"/>
          <w:numId w:val="187"/>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тетради для работ учащихся.</w:t>
      </w:r>
    </w:p>
    <w:p w:rsidR="007A3455" w:rsidRDefault="00F30021" w:rsidP="00BE3E18">
      <w:pPr>
        <w:spacing w:after="0" w:line="240" w:lineRule="auto"/>
        <w:rPr>
          <w:rFonts w:ascii="Times New Roman" w:eastAsia="Times New Roman" w:hAnsi="Times New Roman" w:cs="Times New Roman"/>
          <w:b/>
          <w:color w:val="252525"/>
          <w:sz w:val="24"/>
          <w:szCs w:val="24"/>
          <w:shd w:val="clear" w:color="auto" w:fill="FFFFFF"/>
          <w:lang w:eastAsia="ru-RU"/>
        </w:rPr>
      </w:pPr>
      <w:r w:rsidRPr="00BE3E18">
        <w:rPr>
          <w:rFonts w:ascii="Times New Roman" w:eastAsia="Times New Roman" w:hAnsi="Times New Roman" w:cs="Times New Roman"/>
          <w:b/>
          <w:color w:val="252525"/>
          <w:sz w:val="24"/>
          <w:szCs w:val="24"/>
          <w:shd w:val="clear" w:color="auto" w:fill="FFFFFF"/>
          <w:lang w:eastAsia="ru-RU"/>
        </w:rPr>
        <w:t xml:space="preserve">                             </w:t>
      </w:r>
    </w:p>
    <w:p w:rsidR="007A3455" w:rsidRDefault="007A3455">
      <w:pPr>
        <w:rPr>
          <w:rFonts w:ascii="Times New Roman" w:eastAsia="Times New Roman" w:hAnsi="Times New Roman" w:cs="Times New Roman"/>
          <w:b/>
          <w:color w:val="252525"/>
          <w:sz w:val="24"/>
          <w:szCs w:val="24"/>
          <w:shd w:val="clear" w:color="auto" w:fill="FFFFFF"/>
          <w:lang w:eastAsia="ru-RU"/>
        </w:rPr>
      </w:pPr>
      <w:r>
        <w:rPr>
          <w:rFonts w:ascii="Times New Roman" w:eastAsia="Times New Roman" w:hAnsi="Times New Roman" w:cs="Times New Roman"/>
          <w:b/>
          <w:color w:val="252525"/>
          <w:sz w:val="24"/>
          <w:szCs w:val="24"/>
          <w:shd w:val="clear" w:color="auto" w:fill="FFFFFF"/>
          <w:lang w:eastAsia="ru-RU"/>
        </w:rPr>
        <w:br w:type="page"/>
      </w:r>
    </w:p>
    <w:p w:rsidR="00FE16F6" w:rsidRDefault="00FE16F6" w:rsidP="007A3455">
      <w:pPr>
        <w:spacing w:after="0" w:line="240" w:lineRule="auto"/>
        <w:jc w:val="center"/>
        <w:rPr>
          <w:rFonts w:ascii="Times New Roman" w:eastAsia="Times New Roman" w:hAnsi="Times New Roman" w:cs="Times New Roman"/>
          <w:b/>
          <w:color w:val="252525"/>
          <w:sz w:val="28"/>
          <w:szCs w:val="28"/>
          <w:shd w:val="clear" w:color="auto" w:fill="FFFFFF"/>
          <w:lang w:eastAsia="ru-RU"/>
        </w:rPr>
      </w:pPr>
      <w:r w:rsidRPr="007A3455">
        <w:rPr>
          <w:rFonts w:ascii="Times New Roman" w:eastAsia="Times New Roman" w:hAnsi="Times New Roman" w:cs="Times New Roman"/>
          <w:b/>
          <w:color w:val="252525"/>
          <w:sz w:val="28"/>
          <w:szCs w:val="28"/>
          <w:shd w:val="clear" w:color="auto" w:fill="FFFFFF"/>
          <w:lang w:eastAsia="ru-RU"/>
        </w:rPr>
        <w:lastRenderedPageBreak/>
        <w:t>Перечень учебно-методических средств обучения</w:t>
      </w:r>
    </w:p>
    <w:p w:rsidR="007A3455" w:rsidRPr="007A3455" w:rsidRDefault="007A3455" w:rsidP="007A3455">
      <w:pPr>
        <w:spacing w:after="0" w:line="240" w:lineRule="auto"/>
        <w:jc w:val="center"/>
        <w:rPr>
          <w:rFonts w:ascii="Times New Roman" w:eastAsia="Times New Roman" w:hAnsi="Times New Roman" w:cs="Times New Roman"/>
          <w:b/>
          <w:sz w:val="28"/>
          <w:szCs w:val="28"/>
          <w:lang w:eastAsia="ru-RU"/>
        </w:rPr>
      </w:pP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Айхингер А., В. Холл "Психодрама в детской групповой терапии". -М: ГЕНЕЗИС, 2003</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Алябьева Е.А. Психогимнастика в начальной школе. М., 2005.</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Башаева Т.В. Развитие восприятия у детей. Ярославль, 1998</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Борякова Н.Ю., Соболева А.В., Ткачева В.В. Практикум по развитию мыслительной деятельности у дошкольников. М., 2000</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Венгер Л.А., Пилюгина Э.Г., Венгер Н.Б. Воспитание сенсорной культуры ребёнка. М., 1988</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Винник М. О. "Задержка психического развития". - Ростов - на -Дону: "ФЕНИКС", 2007.</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Винокурова Н. Лучшие тесты на развитие творческих способностей. – М., 1999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Власова Т.А., Певзнер М.С. О детях с отклонениями в развитии/ Власова Т.А., Певзнер М.С. – М.: Просвещение, 1973.</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Гаврина С. Е., Кутявина Н. Л. и др. Развиваем мышление. – М. , 2003.</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Галанов А.С. Игры которые лечат (для детей от 5 до 7 лет). - М., 2005 - 96 с.</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Гунина Е. В. "Диагностика и коррекция мышления неуспевающих школьников". - КЛИО, 1997.</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Дереклеева Н.И., Двигательные игры, тренинги и уроки здоровья. 1-5 классы. М., 2004 Дидактические игры для дошкольников с нарушениями слуха. Сборник игр для педагогов и родителей. Под ред. Л.А. Головчиц М., 2006</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Дубровина И.В. - Психокоррекционная и развивающая работа с детьми - М., 1999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Елизаров А.Н. Концепции и методы психологической помощи/ Елизаров А.Н. Ось – 89, 2007.</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Забрамная С. Д. "От диагностики к развитию". - М: Новая школа, 1998.</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Заваденко Н.Н. Как понять ребенка:</w:t>
      </w:r>
      <w:r w:rsidR="00E8252E" w:rsidRPr="00BE3E18">
        <w:rPr>
          <w:rFonts w:ascii="Times New Roman" w:eastAsia="Times New Roman" w:hAnsi="Times New Roman" w:cs="Times New Roman"/>
          <w:color w:val="000000"/>
          <w:sz w:val="24"/>
          <w:szCs w:val="24"/>
          <w:lang w:eastAsia="ru-RU"/>
        </w:rPr>
        <w:t xml:space="preserve"> </w:t>
      </w:r>
      <w:r w:rsidRPr="00BE3E18">
        <w:rPr>
          <w:rFonts w:ascii="Times New Roman" w:eastAsia="Times New Roman" w:hAnsi="Times New Roman" w:cs="Times New Roman"/>
          <w:color w:val="000000"/>
          <w:sz w:val="24"/>
          <w:szCs w:val="24"/>
          <w:lang w:eastAsia="ru-RU"/>
        </w:rPr>
        <w:t>дети с гиперактивностью и дефицитом внимания. М., 2000</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Зинкевич-Евстигнеева Т.Д., Нисневич Л.А. Как помочь «особому» ребёнку. Книга для педагогов и родителей. СПб., 2001</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Игры - обучение, тренинг, досуг...// Под ред. В. В. Петруссинского. В 4-х томах. - М.: Новая школа, 1994.</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Иншакова О.Б., Колесникова А.М. Пространственно-временные представления: обследование и формирование у школьников с экспрессивной алалией. М., 2006</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Истратова О. Н. "Практикум по детской психокоррекции: Игры, упражнения, техники". - Ростов-на-Дону "Феникс", 2008.</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Катаева А.А., Стребелева Е.А. Дидактические игры и упражнения в обучении умственно отсталых дошкольников. М., 1993</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Кащенко В.Г. Педагогическая коррекция/ Кащенко В.Г. – М.: ВЛАДОС., 1994.</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Кипнис М. "128 лучших игр и упражнений для любого тренинга. Как зарядить, оживить, настроить и сплотить группу". - М.: "ACT", СПб: Прайм - ЕВРОЗНАК, 2009.</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Козлов Н.И. Лучшие психологические игры и упражнения/ Козлов Н.И – Екатеринбург, 1998.</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Комплексная методика психомоторной коррекции // Под ред. А. В.</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Коррекционная педагогика/ Под.ред. Пузанова Б.П. – М.: Просвещение, 1979.</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Кряжева Н. Л. Мир детских эмоций. - Ярославль: "Академия развития", 2001.</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Лалаева Р.И., Гермаковска А. Нарушения в овладении математикой (дискалькулии) у младших школьников. Диагностика, профилактика и коррекция. СПб., 2005</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Леванова Е. А., Волошина А. Е. Игра в тренинге. Возможности игрового взаимодействия. - ПИТЕР, 2009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lastRenderedPageBreak/>
        <w:t>Локалова Н.П. 120 уроков психологического развития младших школьников (Психологическая программа развития когнитивной сферы учащихся I-IV классов). - М.: «Ось-89», 2006.</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Практикум по психологическим играм с детьми и подростками //Под ред. Битяновой М. Р. - ПИТЕР, 2002.</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Практическая психодиагностика. Методики и тесты. Учебное пособие/ редактор – составитель Райгородский Д.Я – Самара: Издательский Дом «БАХРАХ – М», 2007.</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Рихтерман Т.Д. Формирование представлений о времени у детей дошкольного возраста: книга для воспитателя детского сада. М., 1991</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Романов А.А. Игротерапия: как преодолеть агрессивность у детей - М., 2003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Руководство практического психолога: психологические программы развития личности в подростковом и старшем школьном возрасте //Под ред. И. В. Дубровиной. - М.: Академия, 1995.</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Рыскова Н.А. Поведенческие расстройства у детей. – М., 2004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Савенков А. И. Развитие логического мышления. – Ярославль, 2004.</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Семенович А. В. "Нейропсихологическая коррекция в детском возрасте. Метод замещающего онтогенеза" - М.: ГЕНЕЗИС, 2007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Семенович, А.В. Нейропсихологическая диагностика и коррекция в детском возрасте [Текст]/ А.В. Семенович. - М. «Академия», 2002.</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Семенченко П. М. "399 задач для развития ребёнка". - М.: 2000</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Симановский А.Э. Развитие творческого мышления детей. Ярославль, 1996</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Сиротюк А.Л. Обучение детей с учётом психофизиологии [Текст]/А.Л. Сиротюк - М., 2000</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Содержание и организация коррекционной работы в образовательном учреждении: учебно-методическое пособие для логопедов, психологов, воспитателей, учителей начальных классов, учителей дистанционного обучения детей-инвалидов, не посещающих общеобразовательные школы по состоянию здоровья, родителей, детей- инвалидов[Текст]/под ред. И.А. Крестининой. - Киров:ООО «Радуга-Пресс», 2014. - 301 с.</w:t>
      </w:r>
      <w:r w:rsidRPr="00BE3E18">
        <w:rPr>
          <w:rFonts w:ascii="Times New Roman" w:eastAsia="Times New Roman" w:hAnsi="Times New Roman" w:cs="Times New Roman"/>
          <w:color w:val="000000"/>
          <w:sz w:val="24"/>
          <w:szCs w:val="24"/>
          <w:lang w:eastAsia="ru-RU"/>
        </w:rPr>
        <w:t> </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Тихомирова Л.Ф. Формирование и развитие интеллектуальных способностей ребёнка. М., 2000 СПб., 2000</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Фопелъ К. Как научить детей сотрудничать" в 4-х томах. М.: ГЕНЕЗИС, 2001.</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Цзен Н. В., Пахомов Ю. В. "Психотехнические игры и упражнения в спорте". - М: КЛАСС. 2001 г.</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Чистякова М. И. "Психогимнастика". - М: Просвещение, 1990</w:t>
      </w:r>
    </w:p>
    <w:p w:rsidR="00FE16F6" w:rsidRPr="00BE3E18" w:rsidRDefault="00FE16F6" w:rsidP="00BE3E18">
      <w:pPr>
        <w:numPr>
          <w:ilvl w:val="0"/>
          <w:numId w:val="188"/>
        </w:num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Шмаков С, Безбородова Н. "От игры к самовоспитанию: сборник игр-коррекций". -М: Новая школа, 1993.</w:t>
      </w:r>
    </w:p>
    <w:p w:rsidR="00F30021" w:rsidRPr="00BE3E18" w:rsidRDefault="00F30021" w:rsidP="00BE3E18">
      <w:pPr>
        <w:shd w:val="clear" w:color="auto" w:fill="FFFFFF"/>
        <w:spacing w:after="0" w:line="240" w:lineRule="auto"/>
        <w:rPr>
          <w:rFonts w:ascii="Times New Roman" w:eastAsia="Times New Roman" w:hAnsi="Times New Roman" w:cs="Times New Roman"/>
          <w:color w:val="000000"/>
          <w:sz w:val="24"/>
          <w:szCs w:val="24"/>
          <w:lang w:eastAsia="ru-RU"/>
        </w:rPr>
      </w:pP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ИНТЕРНЕТ - РЕСУРСЫ</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 Журнал "Воспитание и обучение детей с нарушениями в развитии" http://www.schoolpress.ru jornal issues/razvitie/index.php</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 Газета "Школьный психолог"</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 "Фестиваль педагогических идей "Открытый урок" - http:// festival. I september.ru</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4. "Педагогическая библиотека" - http://www.pedlih.rti</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5. "Мир Психологии" - http://psychology.net.ru</w:t>
      </w:r>
    </w:p>
    <w:p w:rsidR="00FE16F6"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6. Презентации на сайте: http://www.danilova.ru</w:t>
      </w:r>
    </w:p>
    <w:p w:rsidR="00DC51B1" w:rsidRPr="00BE3E18" w:rsidRDefault="00FE16F6" w:rsidP="00BE3E18">
      <w:pPr>
        <w:shd w:val="clear" w:color="auto" w:fill="FFFFFF"/>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7. Разработки занятий </w:t>
      </w:r>
      <w:hyperlink r:id="rId8" w:history="1">
        <w:r w:rsidR="00E8252E" w:rsidRPr="00BE3E18">
          <w:rPr>
            <w:rStyle w:val="ae"/>
            <w:rFonts w:ascii="Times New Roman" w:eastAsia="Times New Roman" w:hAnsi="Times New Roman" w:cs="Times New Roman"/>
            <w:sz w:val="24"/>
            <w:szCs w:val="24"/>
            <w:lang w:eastAsia="ru-RU"/>
          </w:rPr>
          <w:t>http://raduga.rkc-74.ru/p136aa1.html</w:t>
        </w:r>
      </w:hyperlink>
    </w:p>
    <w:p w:rsidR="00E8252E" w:rsidRPr="00BE3E18" w:rsidRDefault="00E8252E" w:rsidP="00BE3E18">
      <w:pPr>
        <w:shd w:val="clear" w:color="auto" w:fill="FFFFFF"/>
        <w:spacing w:after="0" w:line="240" w:lineRule="auto"/>
        <w:rPr>
          <w:rFonts w:ascii="Times New Roman" w:eastAsia="Times New Roman" w:hAnsi="Times New Roman" w:cs="Times New Roman"/>
          <w:color w:val="000000"/>
          <w:sz w:val="24"/>
          <w:szCs w:val="24"/>
          <w:lang w:eastAsia="ru-RU"/>
        </w:rPr>
      </w:pPr>
    </w:p>
    <w:p w:rsidR="007A3455" w:rsidRDefault="0062239C" w:rsidP="00BE3E18">
      <w:pPr>
        <w:shd w:val="clear" w:color="auto" w:fill="FFFFFF"/>
        <w:spacing w:after="0" w:line="240" w:lineRule="auto"/>
        <w:rPr>
          <w:rFonts w:ascii="Times New Roman" w:eastAsia="Times New Roman" w:hAnsi="Times New Roman" w:cs="Times New Roman"/>
          <w:b/>
          <w:sz w:val="24"/>
          <w:szCs w:val="24"/>
          <w:lang w:eastAsia="ru-RU"/>
        </w:rPr>
      </w:pPr>
      <w:r w:rsidRPr="00BE3E18">
        <w:rPr>
          <w:rFonts w:ascii="Times New Roman" w:eastAsia="Times New Roman" w:hAnsi="Times New Roman" w:cs="Times New Roman"/>
          <w:b/>
          <w:sz w:val="24"/>
          <w:szCs w:val="24"/>
          <w:lang w:eastAsia="ru-RU"/>
        </w:rPr>
        <w:t xml:space="preserve">                                           </w:t>
      </w:r>
    </w:p>
    <w:p w:rsidR="007A3455" w:rsidRDefault="007A3455" w:rsidP="00BE3E18">
      <w:pPr>
        <w:shd w:val="clear" w:color="auto" w:fill="FFFFFF"/>
        <w:spacing w:after="0" w:line="240" w:lineRule="auto"/>
        <w:rPr>
          <w:rFonts w:ascii="Times New Roman" w:eastAsia="Times New Roman" w:hAnsi="Times New Roman" w:cs="Times New Roman"/>
          <w:b/>
          <w:sz w:val="24"/>
          <w:szCs w:val="24"/>
          <w:lang w:eastAsia="ru-RU"/>
        </w:rPr>
      </w:pPr>
    </w:p>
    <w:p w:rsidR="007A3455" w:rsidRDefault="007A3455" w:rsidP="00BE3E18">
      <w:pPr>
        <w:shd w:val="clear" w:color="auto" w:fill="FFFFFF"/>
        <w:spacing w:after="0" w:line="240" w:lineRule="auto"/>
        <w:rPr>
          <w:rFonts w:ascii="Times New Roman" w:eastAsia="Times New Roman" w:hAnsi="Times New Roman" w:cs="Times New Roman"/>
          <w:b/>
          <w:sz w:val="24"/>
          <w:szCs w:val="24"/>
          <w:lang w:eastAsia="ru-RU"/>
        </w:rPr>
      </w:pPr>
    </w:p>
    <w:p w:rsidR="007A3455" w:rsidRDefault="007A3455" w:rsidP="00BE3E18">
      <w:pPr>
        <w:shd w:val="clear" w:color="auto" w:fill="FFFFFF"/>
        <w:spacing w:after="0" w:line="240" w:lineRule="auto"/>
        <w:rPr>
          <w:rFonts w:ascii="Times New Roman" w:eastAsia="Times New Roman" w:hAnsi="Times New Roman" w:cs="Times New Roman"/>
          <w:b/>
          <w:sz w:val="24"/>
          <w:szCs w:val="24"/>
          <w:lang w:eastAsia="ru-RU"/>
        </w:rPr>
      </w:pPr>
    </w:p>
    <w:p w:rsidR="00F30021" w:rsidRPr="00BE3E18" w:rsidRDefault="0062239C" w:rsidP="007A3455">
      <w:pPr>
        <w:shd w:val="clear" w:color="auto" w:fill="FFFFFF"/>
        <w:spacing w:after="0" w:line="240" w:lineRule="auto"/>
        <w:jc w:val="center"/>
        <w:rPr>
          <w:rFonts w:ascii="Times New Roman" w:eastAsia="Times New Roman" w:hAnsi="Times New Roman" w:cs="Times New Roman"/>
          <w:b/>
          <w:sz w:val="24"/>
          <w:szCs w:val="24"/>
          <w:lang w:eastAsia="ru-RU"/>
        </w:rPr>
      </w:pPr>
      <w:r w:rsidRPr="00BE3E18">
        <w:rPr>
          <w:rFonts w:ascii="Times New Roman" w:eastAsia="Times New Roman" w:hAnsi="Times New Roman" w:cs="Times New Roman"/>
          <w:b/>
          <w:sz w:val="24"/>
          <w:szCs w:val="24"/>
          <w:lang w:eastAsia="ru-RU"/>
        </w:rPr>
        <w:lastRenderedPageBreak/>
        <w:t>Используемая литература</w:t>
      </w:r>
    </w:p>
    <w:p w:rsidR="00305795" w:rsidRPr="00BE3E18" w:rsidRDefault="00883D70" w:rsidP="00BE3E18">
      <w:pPr>
        <w:shd w:val="clear" w:color="auto" w:fill="FFFFFF"/>
        <w:spacing w:after="0" w:line="240" w:lineRule="auto"/>
        <w:rPr>
          <w:rFonts w:ascii="Times New Roman" w:eastAsia="Times New Roman" w:hAnsi="Times New Roman" w:cs="Times New Roman"/>
          <w:b/>
          <w:sz w:val="24"/>
          <w:szCs w:val="24"/>
          <w:lang w:eastAsia="ru-RU"/>
        </w:rPr>
      </w:pPr>
      <w:r w:rsidRPr="00BE3E18">
        <w:rPr>
          <w:rFonts w:ascii="Times New Roman" w:eastAsia="Times New Roman" w:hAnsi="Times New Roman" w:cs="Times New Roman"/>
          <w:color w:val="000000"/>
          <w:sz w:val="24"/>
          <w:szCs w:val="24"/>
          <w:lang w:eastAsia="ru-RU"/>
        </w:rPr>
        <w:t>1.Бабкина Н. В. Радость познания. - М.: 2000 г.</w:t>
      </w:r>
    </w:p>
    <w:p w:rsidR="00305795"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2.</w:t>
      </w:r>
      <w:r w:rsidR="00D5182F" w:rsidRPr="00BE3E18">
        <w:rPr>
          <w:rFonts w:ascii="Times New Roman" w:hAnsi="Times New Roman" w:cs="Times New Roman"/>
          <w:sz w:val="24"/>
          <w:szCs w:val="24"/>
        </w:rPr>
        <w:t xml:space="preserve">Бабкина Н. В. Жизненные компетенции как неотъемлемая составляющая содержания образования детей с задержкой психического развития // Воспитание школьников.- 2016.- № 7. </w:t>
      </w:r>
    </w:p>
    <w:p w:rsidR="00F30021"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3.</w:t>
      </w:r>
      <w:r w:rsidR="00D5182F" w:rsidRPr="00BE3E18">
        <w:rPr>
          <w:rFonts w:ascii="Times New Roman" w:hAnsi="Times New Roman" w:cs="Times New Roman"/>
          <w:sz w:val="24"/>
          <w:szCs w:val="24"/>
        </w:rPr>
        <w:t>Бабкина Н. В. Саморегуляция в познавательной деятельности у детей с задержкой психического развития. Монография. М., 2016 (в монографии представлена комплексная программа коррекционно-развивающей работы по формированию осознанной регуляции в познавательной деятельности у детей с ЗПР, диагностические материалы).</w:t>
      </w:r>
    </w:p>
    <w:p w:rsidR="00305795"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hAnsi="Times New Roman" w:cs="Times New Roman"/>
          <w:sz w:val="24"/>
          <w:szCs w:val="24"/>
        </w:rPr>
        <w:t>4.</w:t>
      </w:r>
      <w:r w:rsidR="00D5182F" w:rsidRPr="00BE3E18">
        <w:rPr>
          <w:rFonts w:ascii="Times New Roman" w:hAnsi="Times New Roman" w:cs="Times New Roman"/>
          <w:sz w:val="24"/>
          <w:szCs w:val="24"/>
        </w:rPr>
        <w:t xml:space="preserve">Бабкина Н. В. Современные подходы к оценке достижений и трудностей младших школьников с задержкой психического развития // Педагогика и психология образования.- 2016.- № 3. </w:t>
      </w:r>
    </w:p>
    <w:p w:rsidR="00305795" w:rsidRPr="00BE3E18" w:rsidRDefault="00305795" w:rsidP="00BE3E18">
      <w:pPr>
        <w:spacing w:after="0" w:line="240" w:lineRule="auto"/>
        <w:rPr>
          <w:rFonts w:ascii="Times New Roman" w:hAnsi="Times New Roman" w:cs="Times New Roman"/>
          <w:sz w:val="24"/>
          <w:szCs w:val="24"/>
        </w:rPr>
      </w:pPr>
      <w:r w:rsidRPr="00BE3E18">
        <w:rPr>
          <w:rFonts w:ascii="Times New Roman" w:hAnsi="Times New Roman" w:cs="Times New Roman"/>
          <w:sz w:val="24"/>
          <w:szCs w:val="24"/>
        </w:rPr>
        <w:t>5.</w:t>
      </w:r>
      <w:r w:rsidR="00D5182F" w:rsidRPr="00BE3E18">
        <w:rPr>
          <w:rFonts w:ascii="Times New Roman" w:hAnsi="Times New Roman" w:cs="Times New Roman"/>
          <w:sz w:val="24"/>
          <w:szCs w:val="24"/>
        </w:rPr>
        <w:t>Вильшанская А. Д. Специфика формирования приема понимания скрытого смысла пословиц и поговорок у детей с трудностями в обучении [Текст] // Воспитание и обучение детей с нарушениями развития. – 2014. - № 5. – С. 13-26.</w:t>
      </w:r>
    </w:p>
    <w:p w:rsidR="00883D70" w:rsidRPr="00BE3E18" w:rsidRDefault="00305795" w:rsidP="00BE3E18">
      <w:pPr>
        <w:spacing w:after="0" w:line="240" w:lineRule="auto"/>
        <w:rPr>
          <w:rFonts w:ascii="Times New Roman" w:hAnsi="Times New Roman" w:cs="Times New Roman"/>
          <w:sz w:val="24"/>
          <w:szCs w:val="24"/>
        </w:rPr>
      </w:pPr>
      <w:r w:rsidRPr="00BE3E18">
        <w:rPr>
          <w:rFonts w:ascii="Times New Roman" w:eastAsia="Times New Roman" w:hAnsi="Times New Roman" w:cs="Times New Roman"/>
          <w:color w:val="000000"/>
          <w:sz w:val="24"/>
          <w:szCs w:val="24"/>
          <w:lang w:eastAsia="ru-RU"/>
        </w:rPr>
        <w:t>6</w:t>
      </w:r>
      <w:r w:rsidR="00883D70" w:rsidRPr="00BE3E18">
        <w:rPr>
          <w:rFonts w:ascii="Times New Roman" w:eastAsia="Times New Roman" w:hAnsi="Times New Roman" w:cs="Times New Roman"/>
          <w:color w:val="000000"/>
          <w:sz w:val="24"/>
          <w:szCs w:val="24"/>
          <w:lang w:eastAsia="ru-RU"/>
        </w:rPr>
        <w:t>.Винник М. О. "Задержка психического развития". - Ростов - на -Дону: "ФЕНИКС", 2007.</w:t>
      </w:r>
    </w:p>
    <w:p w:rsidR="00305795" w:rsidRPr="00BE3E18" w:rsidRDefault="00305795" w:rsidP="00BE3E18">
      <w:pPr>
        <w:spacing w:after="0" w:line="240" w:lineRule="auto"/>
        <w:rPr>
          <w:rFonts w:ascii="Times New Roman" w:hAnsi="Times New Roman" w:cs="Times New Roman"/>
          <w:sz w:val="24"/>
          <w:szCs w:val="24"/>
        </w:rPr>
      </w:pPr>
      <w:r w:rsidRPr="00BE3E18">
        <w:rPr>
          <w:rFonts w:ascii="Times New Roman" w:hAnsi="Times New Roman" w:cs="Times New Roman"/>
          <w:sz w:val="24"/>
          <w:szCs w:val="24"/>
        </w:rPr>
        <w:t xml:space="preserve">7.Инденбаум Е. Л. Новый взгляд на старую проблему: к вопросу о формах отставания в психическом развитии, образовательных потребностях детей и возможных путях помощи // Воспитание и обучение детей с нарушениями развития. - 2011.-№5. </w:t>
      </w:r>
    </w:p>
    <w:p w:rsidR="00305795" w:rsidRPr="00BE3E18" w:rsidRDefault="00305795" w:rsidP="00BE3E18">
      <w:pPr>
        <w:spacing w:after="0" w:line="240" w:lineRule="auto"/>
        <w:rPr>
          <w:rFonts w:ascii="Times New Roman" w:hAnsi="Times New Roman" w:cs="Times New Roman"/>
          <w:sz w:val="24"/>
          <w:szCs w:val="24"/>
        </w:rPr>
      </w:pPr>
      <w:r w:rsidRPr="00BE3E18">
        <w:rPr>
          <w:rFonts w:ascii="Times New Roman" w:hAnsi="Times New Roman" w:cs="Times New Roman"/>
          <w:sz w:val="24"/>
          <w:szCs w:val="24"/>
        </w:rPr>
        <w:t>8.Инденбаум Е. Л., Трушкова А. А., Кованенко С. В., Кирилкина И. Г., Коростелева О.И. Практика применения функционально-уровневого подхода в организации обучения детей с ЗПР (с фрагментами статьи С.А. Домишкевича «Функционально-уровневый подход к диагностике и коррекции познавательной деятельности в норме и при отклонениях в развитии) // Дефектология.-2005.-№ 4.</w:t>
      </w:r>
    </w:p>
    <w:p w:rsidR="0036408D" w:rsidRPr="00BE3E18" w:rsidRDefault="00305795" w:rsidP="00BE3E18">
      <w:pPr>
        <w:spacing w:after="0" w:line="240" w:lineRule="auto"/>
        <w:rPr>
          <w:rFonts w:ascii="Times New Roman" w:hAnsi="Times New Roman" w:cs="Times New Roman"/>
          <w:sz w:val="24"/>
          <w:szCs w:val="24"/>
        </w:rPr>
      </w:pPr>
      <w:r w:rsidRPr="00BE3E18">
        <w:rPr>
          <w:rFonts w:ascii="Times New Roman" w:hAnsi="Times New Roman" w:cs="Times New Roman"/>
          <w:sz w:val="24"/>
          <w:szCs w:val="24"/>
        </w:rPr>
        <w:t>9.Инденбаум, Е. Л. Школьники с легкими формами интеллектуальной недостаточности: психолого-педагогическая диагностика и характеристика психосоциального разви</w:t>
      </w:r>
      <w:r w:rsidR="0036408D" w:rsidRPr="00BE3E18">
        <w:rPr>
          <w:rFonts w:ascii="Times New Roman" w:hAnsi="Times New Roman" w:cs="Times New Roman"/>
          <w:sz w:val="24"/>
          <w:szCs w:val="24"/>
        </w:rPr>
        <w:t>тия. Монография. Иркутск, 2012.</w:t>
      </w:r>
    </w:p>
    <w:p w:rsidR="00883D70" w:rsidRPr="00BE3E18" w:rsidRDefault="00305795" w:rsidP="00BE3E18">
      <w:pPr>
        <w:spacing w:after="0" w:line="240" w:lineRule="auto"/>
        <w:rPr>
          <w:rFonts w:ascii="Times New Roman" w:hAnsi="Times New Roman" w:cs="Times New Roman"/>
          <w:sz w:val="24"/>
          <w:szCs w:val="24"/>
        </w:rPr>
      </w:pPr>
      <w:r w:rsidRPr="00BE3E18">
        <w:rPr>
          <w:rFonts w:ascii="Times New Roman" w:eastAsia="Times New Roman" w:hAnsi="Times New Roman" w:cs="Times New Roman"/>
          <w:color w:val="000000"/>
          <w:sz w:val="24"/>
          <w:szCs w:val="24"/>
          <w:lang w:eastAsia="ru-RU"/>
        </w:rPr>
        <w:t>10.</w:t>
      </w:r>
      <w:r w:rsidR="00883D70" w:rsidRPr="00BE3E18">
        <w:rPr>
          <w:rFonts w:ascii="Times New Roman" w:eastAsia="Times New Roman" w:hAnsi="Times New Roman" w:cs="Times New Roman"/>
          <w:color w:val="000000"/>
          <w:sz w:val="24"/>
          <w:szCs w:val="24"/>
          <w:lang w:eastAsia="ru-RU"/>
        </w:rPr>
        <w:t>Ильина М. В. "Чувствуем, познаём, размышляем". - М.: АРКТИ, 2004.</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11.</w:t>
      </w:r>
      <w:r w:rsidR="00883D70" w:rsidRPr="00BE3E18">
        <w:rPr>
          <w:rFonts w:ascii="Times New Roman" w:eastAsia="Times New Roman" w:hAnsi="Times New Roman" w:cs="Times New Roman"/>
          <w:color w:val="000000"/>
          <w:sz w:val="24"/>
          <w:szCs w:val="24"/>
          <w:lang w:eastAsia="ru-RU"/>
        </w:rPr>
        <w:t>Истратова О. Н. "Практикум по детской психокоррекции: Игры, упражнения, техники". - Ростов-на-Дону "Феникс", 2008.</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12.</w:t>
      </w:r>
      <w:r w:rsidR="00883D70" w:rsidRPr="00BE3E18">
        <w:rPr>
          <w:rFonts w:ascii="Times New Roman" w:eastAsia="Times New Roman" w:hAnsi="Times New Roman" w:cs="Times New Roman"/>
          <w:color w:val="000000"/>
          <w:sz w:val="24"/>
          <w:szCs w:val="24"/>
          <w:lang w:eastAsia="ru-RU"/>
        </w:rPr>
        <w:t>Карелина И. О. "Эмоциональное развитие детей". - Ярославль: "Академия развития", 2006.</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13.</w:t>
      </w:r>
      <w:r w:rsidR="00883D70" w:rsidRPr="00BE3E18">
        <w:rPr>
          <w:rFonts w:ascii="Times New Roman" w:eastAsia="Times New Roman" w:hAnsi="Times New Roman" w:cs="Times New Roman"/>
          <w:color w:val="000000"/>
          <w:sz w:val="24"/>
          <w:szCs w:val="24"/>
          <w:lang w:eastAsia="ru-RU"/>
        </w:rPr>
        <w:t>Кипнис М. "128 лучших игр и упражнений для любого тренинга. Как зарядить, оживить, настроить и сплотить группу". - М.: "ACT", СПб: Прайм - ЕВРОЗНАК, 2009.</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14</w:t>
      </w:r>
      <w:r w:rsidR="00883D70" w:rsidRPr="00BE3E18">
        <w:rPr>
          <w:rFonts w:ascii="Times New Roman" w:eastAsia="Times New Roman" w:hAnsi="Times New Roman" w:cs="Times New Roman"/>
          <w:color w:val="000000"/>
          <w:sz w:val="24"/>
          <w:szCs w:val="24"/>
          <w:lang w:eastAsia="ru-RU"/>
        </w:rPr>
        <w:t>.Кряжева Н. Л. "Мир детских эмоций". - Ярославль: "Академия развития", 2001.</w:t>
      </w:r>
    </w:p>
    <w:p w:rsidR="00305795"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15</w:t>
      </w:r>
      <w:r w:rsidR="00883D70" w:rsidRPr="00BE3E18">
        <w:rPr>
          <w:rFonts w:ascii="Times New Roman" w:eastAsia="Times New Roman" w:hAnsi="Times New Roman" w:cs="Times New Roman"/>
          <w:color w:val="000000"/>
          <w:sz w:val="24"/>
          <w:szCs w:val="24"/>
          <w:lang w:eastAsia="ru-RU"/>
        </w:rPr>
        <w:t>.Локалова Р. П. "90 уроков п</w:t>
      </w:r>
      <w:r w:rsidR="00D5182F" w:rsidRPr="00BE3E18">
        <w:rPr>
          <w:rFonts w:ascii="Times New Roman" w:eastAsia="Times New Roman" w:hAnsi="Times New Roman" w:cs="Times New Roman"/>
          <w:color w:val="000000"/>
          <w:sz w:val="24"/>
          <w:szCs w:val="24"/>
          <w:lang w:eastAsia="ru-RU"/>
        </w:rPr>
        <w:t xml:space="preserve">сихологического развития </w:t>
      </w:r>
      <w:r w:rsidRPr="00BE3E18">
        <w:rPr>
          <w:rFonts w:ascii="Times New Roman" w:eastAsia="Times New Roman" w:hAnsi="Times New Roman" w:cs="Times New Roman"/>
          <w:color w:val="000000"/>
          <w:sz w:val="24"/>
          <w:szCs w:val="24"/>
          <w:lang w:eastAsia="ru-RU"/>
        </w:rPr>
        <w:t xml:space="preserve"> школьников". - М.: 1995.</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16</w:t>
      </w:r>
      <w:r w:rsidR="00883D70" w:rsidRPr="00BE3E18">
        <w:rPr>
          <w:rFonts w:ascii="Times New Roman" w:eastAsia="Times New Roman" w:hAnsi="Times New Roman" w:cs="Times New Roman"/>
          <w:color w:val="000000"/>
          <w:sz w:val="24"/>
          <w:szCs w:val="24"/>
          <w:lang w:eastAsia="ru-RU"/>
        </w:rPr>
        <w:t>.Любимова Т. Е. "Учить не только мыслить, но и чувство</w:t>
      </w:r>
      <w:r w:rsidR="00F30021" w:rsidRPr="00BE3E18">
        <w:rPr>
          <w:rFonts w:ascii="Times New Roman" w:eastAsia="Times New Roman" w:hAnsi="Times New Roman" w:cs="Times New Roman"/>
          <w:color w:val="000000"/>
          <w:sz w:val="24"/>
          <w:szCs w:val="24"/>
          <w:lang w:eastAsia="ru-RU"/>
        </w:rPr>
        <w:t>вать". -Чебоксары: "КЛИО", 94</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17</w:t>
      </w:r>
      <w:r w:rsidR="00883D70" w:rsidRPr="00BE3E18">
        <w:rPr>
          <w:rFonts w:ascii="Times New Roman" w:eastAsia="Times New Roman" w:hAnsi="Times New Roman" w:cs="Times New Roman"/>
          <w:color w:val="000000"/>
          <w:sz w:val="24"/>
          <w:szCs w:val="24"/>
          <w:lang w:eastAsia="ru-RU"/>
        </w:rPr>
        <w:t>.Семенченко П. М. "399 задач для развития ребёнка". - М.: 2000</w:t>
      </w:r>
    </w:p>
    <w:p w:rsidR="00F30021"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18</w:t>
      </w:r>
      <w:r w:rsidR="00883D70" w:rsidRPr="00BE3E18">
        <w:rPr>
          <w:rFonts w:ascii="Times New Roman" w:eastAsia="Times New Roman" w:hAnsi="Times New Roman" w:cs="Times New Roman"/>
          <w:color w:val="000000"/>
          <w:sz w:val="24"/>
          <w:szCs w:val="24"/>
          <w:lang w:eastAsia="ru-RU"/>
        </w:rPr>
        <w:t xml:space="preserve">. Холодова О. «Юным умницам и умникам» </w:t>
      </w:r>
      <w:r w:rsidR="007928C5" w:rsidRPr="00BE3E18">
        <w:rPr>
          <w:rFonts w:ascii="Times New Roman" w:eastAsia="Times New Roman" w:hAnsi="Times New Roman" w:cs="Times New Roman"/>
          <w:color w:val="000000"/>
          <w:sz w:val="24"/>
          <w:szCs w:val="24"/>
          <w:lang w:eastAsia="ru-RU"/>
        </w:rPr>
        <w:t xml:space="preserve"> </w:t>
      </w:r>
      <w:r w:rsidR="00F30021" w:rsidRPr="00BE3E18">
        <w:rPr>
          <w:rFonts w:ascii="Times New Roman" w:eastAsia="Times New Roman" w:hAnsi="Times New Roman" w:cs="Times New Roman"/>
          <w:color w:val="000000"/>
          <w:sz w:val="24"/>
          <w:szCs w:val="24"/>
          <w:lang w:eastAsia="ru-RU"/>
        </w:rPr>
        <w:t xml:space="preserve">   </w:t>
      </w:r>
    </w:p>
    <w:p w:rsidR="00883D70" w:rsidRPr="00BE3E18" w:rsidRDefault="0030579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19</w:t>
      </w:r>
      <w:r w:rsidR="00883D70" w:rsidRPr="00BE3E18">
        <w:rPr>
          <w:rFonts w:ascii="Times New Roman" w:eastAsia="Times New Roman" w:hAnsi="Times New Roman" w:cs="Times New Roman"/>
          <w:color w:val="000000"/>
          <w:sz w:val="24"/>
          <w:szCs w:val="24"/>
          <w:lang w:eastAsia="ru-RU"/>
        </w:rPr>
        <w:t>.Хухлаева О.В. «Тропинка к своему Я» Программа</w:t>
      </w:r>
    </w:p>
    <w:p w:rsidR="0036408D" w:rsidRPr="00BE3E18" w:rsidRDefault="0036408D" w:rsidP="00BE3E18">
      <w:pPr>
        <w:shd w:val="clear" w:color="auto" w:fill="FFFFFF"/>
        <w:spacing w:after="0" w:line="240" w:lineRule="auto"/>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lang w:eastAsia="ru-RU"/>
        </w:rPr>
        <w:t xml:space="preserve"> 20. Подборка дидактических материалов.</w:t>
      </w:r>
    </w:p>
    <w:p w:rsidR="00883D70" w:rsidRPr="00BE3E18" w:rsidRDefault="007928C5"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w:t>
      </w:r>
    </w:p>
    <w:p w:rsidR="00883D70" w:rsidRPr="00BE3E18" w:rsidRDefault="00883D70" w:rsidP="00BE3E18">
      <w:pPr>
        <w:spacing w:after="0" w:line="240" w:lineRule="auto"/>
        <w:rPr>
          <w:rFonts w:ascii="Times New Roman" w:eastAsia="Times New Roman" w:hAnsi="Times New Roman" w:cs="Times New Roman"/>
          <w:color w:val="000000"/>
          <w:sz w:val="24"/>
          <w:szCs w:val="24"/>
          <w:lang w:eastAsia="ru-RU"/>
        </w:rPr>
      </w:pPr>
      <w:r w:rsidRPr="00BE3E18">
        <w:rPr>
          <w:rFonts w:ascii="Times New Roman" w:eastAsia="Times New Roman" w:hAnsi="Times New Roman" w:cs="Times New Roman"/>
          <w:color w:val="000000"/>
          <w:sz w:val="24"/>
          <w:szCs w:val="24"/>
          <w:lang w:eastAsia="ru-RU"/>
        </w:rPr>
        <w:t xml:space="preserve"> </w:t>
      </w:r>
    </w:p>
    <w:p w:rsidR="00883D70" w:rsidRPr="00BE3E18" w:rsidRDefault="00883D70" w:rsidP="00BE3E18">
      <w:pPr>
        <w:spacing w:after="0" w:line="240" w:lineRule="auto"/>
        <w:rPr>
          <w:rFonts w:ascii="Times New Roman" w:eastAsia="Times New Roman" w:hAnsi="Times New Roman" w:cs="Times New Roman"/>
          <w:sz w:val="24"/>
          <w:szCs w:val="24"/>
          <w:lang w:eastAsia="ru-RU"/>
        </w:rPr>
      </w:pPr>
      <w:r w:rsidRPr="00BE3E18">
        <w:rPr>
          <w:rFonts w:ascii="Times New Roman" w:eastAsia="Times New Roman" w:hAnsi="Times New Roman" w:cs="Times New Roman"/>
          <w:color w:val="000000"/>
          <w:sz w:val="24"/>
          <w:szCs w:val="24"/>
          <w:shd w:val="clear" w:color="auto" w:fill="FFFFFF"/>
          <w:lang w:eastAsia="ru-RU"/>
        </w:rPr>
        <w:t xml:space="preserve"> </w:t>
      </w:r>
    </w:p>
    <w:p w:rsidR="00883D70" w:rsidRPr="00BE3E18" w:rsidRDefault="00883D70" w:rsidP="00BE3E18">
      <w:pPr>
        <w:spacing w:after="0" w:line="240" w:lineRule="auto"/>
        <w:rPr>
          <w:rFonts w:ascii="Times New Roman" w:hAnsi="Times New Roman" w:cs="Times New Roman"/>
          <w:sz w:val="24"/>
          <w:szCs w:val="24"/>
        </w:rPr>
      </w:pPr>
    </w:p>
    <w:p w:rsidR="0062239C" w:rsidRPr="00BE3E18" w:rsidRDefault="0062239C" w:rsidP="00BE3E18">
      <w:pPr>
        <w:shd w:val="clear" w:color="auto" w:fill="FFFFFF"/>
        <w:spacing w:after="0" w:line="240" w:lineRule="auto"/>
        <w:rPr>
          <w:rFonts w:ascii="Times New Roman" w:eastAsia="Times New Roman" w:hAnsi="Times New Roman" w:cs="Times New Roman"/>
          <w:b/>
          <w:sz w:val="24"/>
          <w:szCs w:val="24"/>
          <w:lang w:eastAsia="ru-RU"/>
        </w:rPr>
      </w:pPr>
    </w:p>
    <w:p w:rsidR="00883D70" w:rsidRPr="00BE3E18" w:rsidRDefault="00883D70" w:rsidP="00BE3E18">
      <w:pPr>
        <w:shd w:val="clear" w:color="auto" w:fill="FFFFFF"/>
        <w:spacing w:after="0" w:line="240" w:lineRule="auto"/>
        <w:rPr>
          <w:rFonts w:ascii="Times New Roman" w:eastAsia="Times New Roman" w:hAnsi="Times New Roman" w:cs="Times New Roman"/>
          <w:b/>
          <w:sz w:val="24"/>
          <w:szCs w:val="24"/>
          <w:lang w:eastAsia="ru-RU"/>
        </w:rPr>
      </w:pPr>
    </w:p>
    <w:sectPr w:rsidR="00883D70" w:rsidRPr="00BE3E18" w:rsidSect="00BE3E18">
      <w:footerReference w:type="default" r:id="rId9"/>
      <w:pgSz w:w="11906" w:h="16838"/>
      <w:pgMar w:top="1134" w:right="850" w:bottom="42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371" w:rsidRDefault="00591371" w:rsidP="004C759D">
      <w:pPr>
        <w:spacing w:after="0" w:line="240" w:lineRule="auto"/>
      </w:pPr>
      <w:r>
        <w:separator/>
      </w:r>
    </w:p>
  </w:endnote>
  <w:endnote w:type="continuationSeparator" w:id="0">
    <w:p w:rsidR="00591371" w:rsidRDefault="00591371" w:rsidP="004C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04341"/>
      <w:docPartObj>
        <w:docPartGallery w:val="Page Numbers (Bottom of Page)"/>
        <w:docPartUnique/>
      </w:docPartObj>
    </w:sdtPr>
    <w:sdtEndPr/>
    <w:sdtContent>
      <w:p w:rsidR="00BE3E18" w:rsidRDefault="00BE3E18">
        <w:pPr>
          <w:pStyle w:val="ac"/>
          <w:jc w:val="center"/>
        </w:pPr>
        <w:r>
          <w:fldChar w:fldCharType="begin"/>
        </w:r>
        <w:r>
          <w:instrText>PAGE   \* MERGEFORMAT</w:instrText>
        </w:r>
        <w:r>
          <w:fldChar w:fldCharType="separate"/>
        </w:r>
        <w:r w:rsidR="00945909">
          <w:rPr>
            <w:noProof/>
          </w:rPr>
          <w:t>20</w:t>
        </w:r>
        <w:r>
          <w:fldChar w:fldCharType="end"/>
        </w:r>
      </w:p>
    </w:sdtContent>
  </w:sdt>
  <w:p w:rsidR="00BE3E18" w:rsidRDefault="00BE3E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371" w:rsidRDefault="00591371" w:rsidP="004C759D">
      <w:pPr>
        <w:spacing w:after="0" w:line="240" w:lineRule="auto"/>
      </w:pPr>
      <w:r>
        <w:separator/>
      </w:r>
    </w:p>
  </w:footnote>
  <w:footnote w:type="continuationSeparator" w:id="0">
    <w:p w:rsidR="00591371" w:rsidRDefault="00591371" w:rsidP="004C7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446"/>
    <w:multiLevelType w:val="multilevel"/>
    <w:tmpl w:val="E7EA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3BB43D5"/>
    <w:multiLevelType w:val="multilevel"/>
    <w:tmpl w:val="0BF86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207A3C"/>
    <w:multiLevelType w:val="hybridMultilevel"/>
    <w:tmpl w:val="2C5C2CC0"/>
    <w:lvl w:ilvl="0" w:tplc="F0801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716DD2"/>
    <w:multiLevelType w:val="multilevel"/>
    <w:tmpl w:val="DD1E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C45A0B"/>
    <w:multiLevelType w:val="multilevel"/>
    <w:tmpl w:val="3982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A599D"/>
    <w:multiLevelType w:val="multilevel"/>
    <w:tmpl w:val="6F38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E266E9"/>
    <w:multiLevelType w:val="multilevel"/>
    <w:tmpl w:val="AA5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66430A"/>
    <w:multiLevelType w:val="multilevel"/>
    <w:tmpl w:val="520CF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E4112F"/>
    <w:multiLevelType w:val="multilevel"/>
    <w:tmpl w:val="C10A4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7A0B64"/>
    <w:multiLevelType w:val="multilevel"/>
    <w:tmpl w:val="797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8D69CA"/>
    <w:multiLevelType w:val="multilevel"/>
    <w:tmpl w:val="72DA7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54323E"/>
    <w:multiLevelType w:val="multilevel"/>
    <w:tmpl w:val="873A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C07D2D"/>
    <w:multiLevelType w:val="multilevel"/>
    <w:tmpl w:val="E9C6D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0410FF"/>
    <w:multiLevelType w:val="multilevel"/>
    <w:tmpl w:val="671E4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501133"/>
    <w:multiLevelType w:val="multilevel"/>
    <w:tmpl w:val="2CBE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29461AC"/>
    <w:multiLevelType w:val="multilevel"/>
    <w:tmpl w:val="B9BC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2C6780C"/>
    <w:multiLevelType w:val="multilevel"/>
    <w:tmpl w:val="5D2C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E338FC"/>
    <w:multiLevelType w:val="multilevel"/>
    <w:tmpl w:val="9456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723B96"/>
    <w:multiLevelType w:val="multilevel"/>
    <w:tmpl w:val="7326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9445D0"/>
    <w:multiLevelType w:val="multilevel"/>
    <w:tmpl w:val="187A8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EE3712"/>
    <w:multiLevelType w:val="multilevel"/>
    <w:tmpl w:val="D8BC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480150A"/>
    <w:multiLevelType w:val="multilevel"/>
    <w:tmpl w:val="BB6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56D394D"/>
    <w:multiLevelType w:val="multilevel"/>
    <w:tmpl w:val="09F4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D37445"/>
    <w:multiLevelType w:val="multilevel"/>
    <w:tmpl w:val="8B4C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53328B"/>
    <w:multiLevelType w:val="multilevel"/>
    <w:tmpl w:val="52E4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D93E05"/>
    <w:multiLevelType w:val="multilevel"/>
    <w:tmpl w:val="2E7A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221EF4"/>
    <w:multiLevelType w:val="multilevel"/>
    <w:tmpl w:val="804E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FB30AA"/>
    <w:multiLevelType w:val="multilevel"/>
    <w:tmpl w:val="5DD6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162F84"/>
    <w:multiLevelType w:val="multilevel"/>
    <w:tmpl w:val="25849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8773236"/>
    <w:multiLevelType w:val="multilevel"/>
    <w:tmpl w:val="01F21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92F47E7"/>
    <w:multiLevelType w:val="multilevel"/>
    <w:tmpl w:val="6520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9E641A9"/>
    <w:multiLevelType w:val="multilevel"/>
    <w:tmpl w:val="565A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334EF2"/>
    <w:multiLevelType w:val="multilevel"/>
    <w:tmpl w:val="D5BE6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BA0D61"/>
    <w:multiLevelType w:val="multilevel"/>
    <w:tmpl w:val="EF02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73399B"/>
    <w:multiLevelType w:val="multilevel"/>
    <w:tmpl w:val="5DA28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D43BAF"/>
    <w:multiLevelType w:val="multilevel"/>
    <w:tmpl w:val="BB72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83738C"/>
    <w:multiLevelType w:val="multilevel"/>
    <w:tmpl w:val="49584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545812"/>
    <w:multiLevelType w:val="multilevel"/>
    <w:tmpl w:val="DC0A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DA039CE"/>
    <w:multiLevelType w:val="multilevel"/>
    <w:tmpl w:val="AD2E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E043E7E"/>
    <w:multiLevelType w:val="multilevel"/>
    <w:tmpl w:val="73F26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E8D3EF2"/>
    <w:multiLevelType w:val="multilevel"/>
    <w:tmpl w:val="110C6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E9F7B06"/>
    <w:multiLevelType w:val="multilevel"/>
    <w:tmpl w:val="DAC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94365D"/>
    <w:multiLevelType w:val="multilevel"/>
    <w:tmpl w:val="B072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092BCF"/>
    <w:multiLevelType w:val="multilevel"/>
    <w:tmpl w:val="D81C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0756D91"/>
    <w:multiLevelType w:val="multilevel"/>
    <w:tmpl w:val="33EE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08A0CCB"/>
    <w:multiLevelType w:val="multilevel"/>
    <w:tmpl w:val="E334D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0F467D1"/>
    <w:multiLevelType w:val="multilevel"/>
    <w:tmpl w:val="F57E9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1545680"/>
    <w:multiLevelType w:val="multilevel"/>
    <w:tmpl w:val="505C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1B13E80"/>
    <w:multiLevelType w:val="multilevel"/>
    <w:tmpl w:val="D7A2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1D23AB8"/>
    <w:multiLevelType w:val="multilevel"/>
    <w:tmpl w:val="B024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00032D"/>
    <w:multiLevelType w:val="multilevel"/>
    <w:tmpl w:val="2E608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28B744D"/>
    <w:multiLevelType w:val="multilevel"/>
    <w:tmpl w:val="E52C4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2CC1FA4"/>
    <w:multiLevelType w:val="multilevel"/>
    <w:tmpl w:val="331E6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231052CE"/>
    <w:multiLevelType w:val="multilevel"/>
    <w:tmpl w:val="DB64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3B353A7"/>
    <w:multiLevelType w:val="multilevel"/>
    <w:tmpl w:val="02AE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3C16DD8"/>
    <w:multiLevelType w:val="multilevel"/>
    <w:tmpl w:val="6F5CA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256304C6"/>
    <w:multiLevelType w:val="multilevel"/>
    <w:tmpl w:val="BE262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5962374"/>
    <w:multiLevelType w:val="multilevel"/>
    <w:tmpl w:val="BE6A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5A02851"/>
    <w:multiLevelType w:val="multilevel"/>
    <w:tmpl w:val="A9A83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71E6A83"/>
    <w:multiLevelType w:val="multilevel"/>
    <w:tmpl w:val="C3B0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7B86B3E"/>
    <w:multiLevelType w:val="multilevel"/>
    <w:tmpl w:val="DEA63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83660AE"/>
    <w:multiLevelType w:val="multilevel"/>
    <w:tmpl w:val="86C4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96E089C"/>
    <w:multiLevelType w:val="multilevel"/>
    <w:tmpl w:val="FE72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99732D6"/>
    <w:multiLevelType w:val="multilevel"/>
    <w:tmpl w:val="ED26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B464A39"/>
    <w:multiLevelType w:val="multilevel"/>
    <w:tmpl w:val="545E0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B8130D3"/>
    <w:multiLevelType w:val="multilevel"/>
    <w:tmpl w:val="AE322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BAF1C4A"/>
    <w:multiLevelType w:val="multilevel"/>
    <w:tmpl w:val="EB829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CB14273"/>
    <w:multiLevelType w:val="multilevel"/>
    <w:tmpl w:val="EBD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D2B05FC"/>
    <w:multiLevelType w:val="multilevel"/>
    <w:tmpl w:val="A51CA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D9C008F"/>
    <w:multiLevelType w:val="multilevel"/>
    <w:tmpl w:val="2730A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2E582063"/>
    <w:multiLevelType w:val="multilevel"/>
    <w:tmpl w:val="744E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EB167AB"/>
    <w:multiLevelType w:val="multilevel"/>
    <w:tmpl w:val="B66E47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F3705EF"/>
    <w:multiLevelType w:val="multilevel"/>
    <w:tmpl w:val="87A8D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05154DA"/>
    <w:multiLevelType w:val="multilevel"/>
    <w:tmpl w:val="D0FA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0671893"/>
    <w:multiLevelType w:val="multilevel"/>
    <w:tmpl w:val="D53AC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0CB2344"/>
    <w:multiLevelType w:val="multilevel"/>
    <w:tmpl w:val="617E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1984293"/>
    <w:multiLevelType w:val="multilevel"/>
    <w:tmpl w:val="A7D40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1FC4A7B"/>
    <w:multiLevelType w:val="multilevel"/>
    <w:tmpl w:val="14B01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332C59EC"/>
    <w:multiLevelType w:val="multilevel"/>
    <w:tmpl w:val="D4F6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338E1D88"/>
    <w:multiLevelType w:val="multilevel"/>
    <w:tmpl w:val="283E1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458492F"/>
    <w:multiLevelType w:val="multilevel"/>
    <w:tmpl w:val="8536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4717EB8"/>
    <w:multiLevelType w:val="multilevel"/>
    <w:tmpl w:val="6D4E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357B6476"/>
    <w:multiLevelType w:val="multilevel"/>
    <w:tmpl w:val="94DE7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5A93FA8"/>
    <w:multiLevelType w:val="multilevel"/>
    <w:tmpl w:val="7E96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6256CF5"/>
    <w:multiLevelType w:val="multilevel"/>
    <w:tmpl w:val="982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65945BC"/>
    <w:multiLevelType w:val="multilevel"/>
    <w:tmpl w:val="264E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73D50B0"/>
    <w:multiLevelType w:val="multilevel"/>
    <w:tmpl w:val="5532B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7690725"/>
    <w:multiLevelType w:val="multilevel"/>
    <w:tmpl w:val="72686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38060AA9"/>
    <w:multiLevelType w:val="multilevel"/>
    <w:tmpl w:val="4FFE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81F4C9A"/>
    <w:multiLevelType w:val="multilevel"/>
    <w:tmpl w:val="F02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8F24E09"/>
    <w:multiLevelType w:val="multilevel"/>
    <w:tmpl w:val="0CB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95C2B8D"/>
    <w:multiLevelType w:val="multilevel"/>
    <w:tmpl w:val="10B68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B2254F8"/>
    <w:multiLevelType w:val="multilevel"/>
    <w:tmpl w:val="CCDA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B4870EC"/>
    <w:multiLevelType w:val="multilevel"/>
    <w:tmpl w:val="9828B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3B572F71"/>
    <w:multiLevelType w:val="hybridMultilevel"/>
    <w:tmpl w:val="796A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BE04752"/>
    <w:multiLevelType w:val="multilevel"/>
    <w:tmpl w:val="CE26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C401343"/>
    <w:multiLevelType w:val="multilevel"/>
    <w:tmpl w:val="304A1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C6C3463"/>
    <w:multiLevelType w:val="multilevel"/>
    <w:tmpl w:val="09F41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C781498"/>
    <w:multiLevelType w:val="multilevel"/>
    <w:tmpl w:val="8FBE0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CCC18A4"/>
    <w:multiLevelType w:val="multilevel"/>
    <w:tmpl w:val="E6FE4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EA03F96"/>
    <w:multiLevelType w:val="multilevel"/>
    <w:tmpl w:val="3D9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F7102EC"/>
    <w:multiLevelType w:val="multilevel"/>
    <w:tmpl w:val="888E2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F8B7E5C"/>
    <w:multiLevelType w:val="multilevel"/>
    <w:tmpl w:val="EB28D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F98695B"/>
    <w:multiLevelType w:val="multilevel"/>
    <w:tmpl w:val="47F6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3FC529B5"/>
    <w:multiLevelType w:val="multilevel"/>
    <w:tmpl w:val="5AA8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FD2272C"/>
    <w:multiLevelType w:val="multilevel"/>
    <w:tmpl w:val="E15A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0263366"/>
    <w:multiLevelType w:val="multilevel"/>
    <w:tmpl w:val="031A42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1300F7B"/>
    <w:multiLevelType w:val="multilevel"/>
    <w:tmpl w:val="2848A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1B7503B"/>
    <w:multiLevelType w:val="multilevel"/>
    <w:tmpl w:val="7F30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2C128F1"/>
    <w:multiLevelType w:val="multilevel"/>
    <w:tmpl w:val="C2A4A7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3107E83"/>
    <w:multiLevelType w:val="multilevel"/>
    <w:tmpl w:val="8558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3304F12"/>
    <w:multiLevelType w:val="multilevel"/>
    <w:tmpl w:val="5270F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39A267E"/>
    <w:multiLevelType w:val="multilevel"/>
    <w:tmpl w:val="D220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4FA6985"/>
    <w:multiLevelType w:val="multilevel"/>
    <w:tmpl w:val="B4B62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5447A49"/>
    <w:multiLevelType w:val="multilevel"/>
    <w:tmpl w:val="30CA1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5A918B4"/>
    <w:multiLevelType w:val="multilevel"/>
    <w:tmpl w:val="AF48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46C23407"/>
    <w:multiLevelType w:val="multilevel"/>
    <w:tmpl w:val="760C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70C5AFF"/>
    <w:multiLevelType w:val="multilevel"/>
    <w:tmpl w:val="5694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49CA0FF9"/>
    <w:multiLevelType w:val="multilevel"/>
    <w:tmpl w:val="FF8A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9D9492C"/>
    <w:multiLevelType w:val="multilevel"/>
    <w:tmpl w:val="AF28F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4A167616"/>
    <w:multiLevelType w:val="multilevel"/>
    <w:tmpl w:val="FA900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B55400C"/>
    <w:multiLevelType w:val="multilevel"/>
    <w:tmpl w:val="A2BE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BD573D6"/>
    <w:multiLevelType w:val="multilevel"/>
    <w:tmpl w:val="356E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C1452B4"/>
    <w:multiLevelType w:val="multilevel"/>
    <w:tmpl w:val="14AA03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DDA56E3"/>
    <w:multiLevelType w:val="multilevel"/>
    <w:tmpl w:val="194A7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DF152A9"/>
    <w:multiLevelType w:val="multilevel"/>
    <w:tmpl w:val="D7E4C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E6532A1"/>
    <w:multiLevelType w:val="multilevel"/>
    <w:tmpl w:val="1D5A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F216C65"/>
    <w:multiLevelType w:val="multilevel"/>
    <w:tmpl w:val="6884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50371B23"/>
    <w:multiLevelType w:val="multilevel"/>
    <w:tmpl w:val="A5FC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505C278D"/>
    <w:multiLevelType w:val="multilevel"/>
    <w:tmpl w:val="2462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51284176"/>
    <w:multiLevelType w:val="multilevel"/>
    <w:tmpl w:val="1712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1707C24"/>
    <w:multiLevelType w:val="multilevel"/>
    <w:tmpl w:val="7B1C6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1777A94"/>
    <w:multiLevelType w:val="multilevel"/>
    <w:tmpl w:val="A1A4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51B37E4D"/>
    <w:multiLevelType w:val="multilevel"/>
    <w:tmpl w:val="6952E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51C11D79"/>
    <w:multiLevelType w:val="multilevel"/>
    <w:tmpl w:val="CD32A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533A0C49"/>
    <w:multiLevelType w:val="multilevel"/>
    <w:tmpl w:val="0920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53F47FE2"/>
    <w:multiLevelType w:val="multilevel"/>
    <w:tmpl w:val="A13E5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54BA3DAE"/>
    <w:multiLevelType w:val="multilevel"/>
    <w:tmpl w:val="01D8F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54C84015"/>
    <w:multiLevelType w:val="multilevel"/>
    <w:tmpl w:val="38F8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54D2330C"/>
    <w:multiLevelType w:val="multilevel"/>
    <w:tmpl w:val="1C3E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56013F44"/>
    <w:multiLevelType w:val="multilevel"/>
    <w:tmpl w:val="CE88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60C5F58"/>
    <w:multiLevelType w:val="multilevel"/>
    <w:tmpl w:val="F5D0A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6EC7086"/>
    <w:multiLevelType w:val="multilevel"/>
    <w:tmpl w:val="2700B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8433C22"/>
    <w:multiLevelType w:val="multilevel"/>
    <w:tmpl w:val="4DCC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93519C5"/>
    <w:multiLevelType w:val="multilevel"/>
    <w:tmpl w:val="A93E4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598B0192"/>
    <w:multiLevelType w:val="multilevel"/>
    <w:tmpl w:val="CDF85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9A67536"/>
    <w:multiLevelType w:val="multilevel"/>
    <w:tmpl w:val="CA54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9FE3BDC"/>
    <w:multiLevelType w:val="multilevel"/>
    <w:tmpl w:val="5F6C3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A2753FB"/>
    <w:multiLevelType w:val="multilevel"/>
    <w:tmpl w:val="1C880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A4304BF"/>
    <w:multiLevelType w:val="multilevel"/>
    <w:tmpl w:val="89C8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A4F5FE1"/>
    <w:multiLevelType w:val="multilevel"/>
    <w:tmpl w:val="14B4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AF700A5"/>
    <w:multiLevelType w:val="multilevel"/>
    <w:tmpl w:val="E2F0B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5B25614C"/>
    <w:multiLevelType w:val="multilevel"/>
    <w:tmpl w:val="C042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B4771D8"/>
    <w:multiLevelType w:val="multilevel"/>
    <w:tmpl w:val="5DC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5B5063A1"/>
    <w:multiLevelType w:val="multilevel"/>
    <w:tmpl w:val="D91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5B8B3B1C"/>
    <w:multiLevelType w:val="multilevel"/>
    <w:tmpl w:val="C93C8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E5768A6"/>
    <w:multiLevelType w:val="multilevel"/>
    <w:tmpl w:val="EB84B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5FC96AA8"/>
    <w:multiLevelType w:val="multilevel"/>
    <w:tmpl w:val="D966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0560096"/>
    <w:multiLevelType w:val="multilevel"/>
    <w:tmpl w:val="5AFCF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08C2CEE"/>
    <w:multiLevelType w:val="multilevel"/>
    <w:tmpl w:val="B0149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0ED2C2D"/>
    <w:multiLevelType w:val="multilevel"/>
    <w:tmpl w:val="039A6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0F60F2A"/>
    <w:multiLevelType w:val="multilevel"/>
    <w:tmpl w:val="E0E8D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1B11ECA"/>
    <w:multiLevelType w:val="multilevel"/>
    <w:tmpl w:val="A364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2B75C72"/>
    <w:multiLevelType w:val="multilevel"/>
    <w:tmpl w:val="B3D0A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44F76AB"/>
    <w:multiLevelType w:val="multilevel"/>
    <w:tmpl w:val="BE126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5914974"/>
    <w:multiLevelType w:val="multilevel"/>
    <w:tmpl w:val="608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6E06590"/>
    <w:multiLevelType w:val="multilevel"/>
    <w:tmpl w:val="4806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75160E3"/>
    <w:multiLevelType w:val="multilevel"/>
    <w:tmpl w:val="42CC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7B9734B"/>
    <w:multiLevelType w:val="multilevel"/>
    <w:tmpl w:val="CE9CD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820529D"/>
    <w:multiLevelType w:val="multilevel"/>
    <w:tmpl w:val="3B803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83D27B9"/>
    <w:multiLevelType w:val="multilevel"/>
    <w:tmpl w:val="255C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68A715BC"/>
    <w:multiLevelType w:val="multilevel"/>
    <w:tmpl w:val="05F6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nsid w:val="68E43052"/>
    <w:multiLevelType w:val="multilevel"/>
    <w:tmpl w:val="D9E4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6A256DF0"/>
    <w:multiLevelType w:val="multilevel"/>
    <w:tmpl w:val="AF58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6AB15918"/>
    <w:multiLevelType w:val="multilevel"/>
    <w:tmpl w:val="63BA5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6BBC6BE0"/>
    <w:multiLevelType w:val="multilevel"/>
    <w:tmpl w:val="8A7AE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6D540885"/>
    <w:multiLevelType w:val="multilevel"/>
    <w:tmpl w:val="FFE6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6D7333A2"/>
    <w:multiLevelType w:val="multilevel"/>
    <w:tmpl w:val="2196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6F8938B5"/>
    <w:multiLevelType w:val="multilevel"/>
    <w:tmpl w:val="8A741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70AA67E9"/>
    <w:multiLevelType w:val="multilevel"/>
    <w:tmpl w:val="49BE6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0C45EE8"/>
    <w:multiLevelType w:val="multilevel"/>
    <w:tmpl w:val="68EC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70D1465F"/>
    <w:multiLevelType w:val="multilevel"/>
    <w:tmpl w:val="D00E3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72811EFF"/>
    <w:multiLevelType w:val="multilevel"/>
    <w:tmpl w:val="C2DAA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73276932"/>
    <w:multiLevelType w:val="multilevel"/>
    <w:tmpl w:val="E772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74B179D2"/>
    <w:multiLevelType w:val="multilevel"/>
    <w:tmpl w:val="97A2A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5465C80"/>
    <w:multiLevelType w:val="multilevel"/>
    <w:tmpl w:val="C276B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5DA0815"/>
    <w:multiLevelType w:val="multilevel"/>
    <w:tmpl w:val="6D4A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6DB790A"/>
    <w:multiLevelType w:val="multilevel"/>
    <w:tmpl w:val="A67A4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77537AAD"/>
    <w:multiLevelType w:val="multilevel"/>
    <w:tmpl w:val="17E4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78F694F"/>
    <w:multiLevelType w:val="multilevel"/>
    <w:tmpl w:val="A92E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7956105"/>
    <w:multiLevelType w:val="multilevel"/>
    <w:tmpl w:val="94F2A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7867640D"/>
    <w:multiLevelType w:val="multilevel"/>
    <w:tmpl w:val="3724A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9614D17"/>
    <w:multiLevelType w:val="multilevel"/>
    <w:tmpl w:val="7D36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7ADF16B6"/>
    <w:multiLevelType w:val="multilevel"/>
    <w:tmpl w:val="E3FE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B7516B4"/>
    <w:multiLevelType w:val="multilevel"/>
    <w:tmpl w:val="44F8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B89116B"/>
    <w:multiLevelType w:val="multilevel"/>
    <w:tmpl w:val="D1067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B9C6604"/>
    <w:multiLevelType w:val="multilevel"/>
    <w:tmpl w:val="E50C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nsid w:val="7C2B4F51"/>
    <w:multiLevelType w:val="multilevel"/>
    <w:tmpl w:val="371A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7D410198"/>
    <w:multiLevelType w:val="multilevel"/>
    <w:tmpl w:val="B8EEF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DC37E5D"/>
    <w:multiLevelType w:val="multilevel"/>
    <w:tmpl w:val="3896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4"/>
  </w:num>
  <w:num w:numId="3">
    <w:abstractNumId w:val="134"/>
  </w:num>
  <w:num w:numId="4">
    <w:abstractNumId w:val="107"/>
  </w:num>
  <w:num w:numId="5">
    <w:abstractNumId w:val="72"/>
  </w:num>
  <w:num w:numId="6">
    <w:abstractNumId w:val="192"/>
  </w:num>
  <w:num w:numId="7">
    <w:abstractNumId w:val="108"/>
  </w:num>
  <w:num w:numId="8">
    <w:abstractNumId w:val="124"/>
  </w:num>
  <w:num w:numId="9">
    <w:abstractNumId w:val="110"/>
  </w:num>
  <w:num w:numId="10">
    <w:abstractNumId w:val="10"/>
  </w:num>
  <w:num w:numId="11">
    <w:abstractNumId w:val="90"/>
  </w:num>
  <w:num w:numId="12">
    <w:abstractNumId w:val="85"/>
  </w:num>
  <w:num w:numId="13">
    <w:abstractNumId w:val="101"/>
  </w:num>
  <w:num w:numId="14">
    <w:abstractNumId w:val="4"/>
  </w:num>
  <w:num w:numId="15">
    <w:abstractNumId w:val="80"/>
  </w:num>
  <w:num w:numId="16">
    <w:abstractNumId w:val="7"/>
  </w:num>
  <w:num w:numId="17">
    <w:abstractNumId w:val="28"/>
  </w:num>
  <w:num w:numId="18">
    <w:abstractNumId w:val="96"/>
  </w:num>
  <w:num w:numId="19">
    <w:abstractNumId w:val="26"/>
  </w:num>
  <w:num w:numId="20">
    <w:abstractNumId w:val="77"/>
  </w:num>
  <w:num w:numId="21">
    <w:abstractNumId w:val="35"/>
  </w:num>
  <w:num w:numId="22">
    <w:abstractNumId w:val="34"/>
  </w:num>
  <w:num w:numId="23">
    <w:abstractNumId w:val="87"/>
  </w:num>
  <w:num w:numId="24">
    <w:abstractNumId w:val="136"/>
  </w:num>
  <w:num w:numId="25">
    <w:abstractNumId w:val="198"/>
  </w:num>
  <w:num w:numId="26">
    <w:abstractNumId w:val="142"/>
  </w:num>
  <w:num w:numId="27">
    <w:abstractNumId w:val="185"/>
  </w:num>
  <w:num w:numId="28">
    <w:abstractNumId w:val="158"/>
  </w:num>
  <w:num w:numId="29">
    <w:abstractNumId w:val="103"/>
  </w:num>
  <w:num w:numId="30">
    <w:abstractNumId w:val="140"/>
  </w:num>
  <w:num w:numId="31">
    <w:abstractNumId w:val="187"/>
  </w:num>
  <w:num w:numId="32">
    <w:abstractNumId w:val="113"/>
  </w:num>
  <w:num w:numId="33">
    <w:abstractNumId w:val="82"/>
  </w:num>
  <w:num w:numId="34">
    <w:abstractNumId w:val="73"/>
  </w:num>
  <w:num w:numId="35">
    <w:abstractNumId w:val="109"/>
  </w:num>
  <w:num w:numId="36">
    <w:abstractNumId w:val="111"/>
  </w:num>
  <w:num w:numId="37">
    <w:abstractNumId w:val="161"/>
  </w:num>
  <w:num w:numId="38">
    <w:abstractNumId w:val="200"/>
  </w:num>
  <w:num w:numId="39">
    <w:abstractNumId w:val="141"/>
  </w:num>
  <w:num w:numId="40">
    <w:abstractNumId w:val="76"/>
  </w:num>
  <w:num w:numId="41">
    <w:abstractNumId w:val="184"/>
  </w:num>
  <w:num w:numId="42">
    <w:abstractNumId w:val="148"/>
  </w:num>
  <w:num w:numId="43">
    <w:abstractNumId w:val="162"/>
  </w:num>
  <w:num w:numId="44">
    <w:abstractNumId w:val="169"/>
  </w:num>
  <w:num w:numId="45">
    <w:abstractNumId w:val="137"/>
  </w:num>
  <w:num w:numId="46">
    <w:abstractNumId w:val="70"/>
  </w:num>
  <w:num w:numId="47">
    <w:abstractNumId w:val="36"/>
  </w:num>
  <w:num w:numId="48">
    <w:abstractNumId w:val="45"/>
  </w:num>
  <w:num w:numId="49">
    <w:abstractNumId w:val="132"/>
  </w:num>
  <w:num w:numId="50">
    <w:abstractNumId w:val="153"/>
  </w:num>
  <w:num w:numId="51">
    <w:abstractNumId w:val="189"/>
  </w:num>
  <w:num w:numId="52">
    <w:abstractNumId w:val="64"/>
  </w:num>
  <w:num w:numId="53">
    <w:abstractNumId w:val="37"/>
  </w:num>
  <w:num w:numId="54">
    <w:abstractNumId w:val="20"/>
  </w:num>
  <w:num w:numId="55">
    <w:abstractNumId w:val="116"/>
  </w:num>
  <w:num w:numId="56">
    <w:abstractNumId w:val="11"/>
  </w:num>
  <w:num w:numId="57">
    <w:abstractNumId w:val="52"/>
  </w:num>
  <w:num w:numId="58">
    <w:abstractNumId w:val="51"/>
  </w:num>
  <w:num w:numId="59">
    <w:abstractNumId w:val="165"/>
  </w:num>
  <w:num w:numId="60">
    <w:abstractNumId w:val="18"/>
  </w:num>
  <w:num w:numId="61">
    <w:abstractNumId w:val="29"/>
  </w:num>
  <w:num w:numId="62">
    <w:abstractNumId w:val="78"/>
  </w:num>
  <w:num w:numId="63">
    <w:abstractNumId w:val="112"/>
  </w:num>
  <w:num w:numId="64">
    <w:abstractNumId w:val="58"/>
  </w:num>
  <w:num w:numId="65">
    <w:abstractNumId w:val="164"/>
  </w:num>
  <w:num w:numId="66">
    <w:abstractNumId w:val="120"/>
  </w:num>
  <w:num w:numId="67">
    <w:abstractNumId w:val="167"/>
  </w:num>
  <w:num w:numId="68">
    <w:abstractNumId w:val="75"/>
  </w:num>
  <w:num w:numId="69">
    <w:abstractNumId w:val="39"/>
  </w:num>
  <w:num w:numId="70">
    <w:abstractNumId w:val="40"/>
  </w:num>
  <w:num w:numId="71">
    <w:abstractNumId w:val="86"/>
  </w:num>
  <w:num w:numId="72">
    <w:abstractNumId w:val="65"/>
  </w:num>
  <w:num w:numId="73">
    <w:abstractNumId w:val="171"/>
  </w:num>
  <w:num w:numId="74">
    <w:abstractNumId w:val="150"/>
  </w:num>
  <w:num w:numId="75">
    <w:abstractNumId w:val="160"/>
  </w:num>
  <w:num w:numId="76">
    <w:abstractNumId w:val="163"/>
  </w:num>
  <w:num w:numId="77">
    <w:abstractNumId w:val="53"/>
  </w:num>
  <w:num w:numId="78">
    <w:abstractNumId w:val="127"/>
  </w:num>
  <w:num w:numId="79">
    <w:abstractNumId w:val="123"/>
  </w:num>
  <w:num w:numId="80">
    <w:abstractNumId w:val="97"/>
  </w:num>
  <w:num w:numId="81">
    <w:abstractNumId w:val="147"/>
  </w:num>
  <w:num w:numId="82">
    <w:abstractNumId w:val="128"/>
  </w:num>
  <w:num w:numId="83">
    <w:abstractNumId w:val="79"/>
  </w:num>
  <w:num w:numId="84">
    <w:abstractNumId w:val="60"/>
  </w:num>
  <w:num w:numId="85">
    <w:abstractNumId w:val="193"/>
  </w:num>
  <w:num w:numId="86">
    <w:abstractNumId w:val="47"/>
  </w:num>
  <w:num w:numId="87">
    <w:abstractNumId w:val="31"/>
  </w:num>
  <w:num w:numId="88">
    <w:abstractNumId w:val="15"/>
  </w:num>
  <w:num w:numId="89">
    <w:abstractNumId w:val="44"/>
  </w:num>
  <w:num w:numId="90">
    <w:abstractNumId w:val="180"/>
  </w:num>
  <w:num w:numId="91">
    <w:abstractNumId w:val="46"/>
  </w:num>
  <w:num w:numId="92">
    <w:abstractNumId w:val="117"/>
  </w:num>
  <w:num w:numId="93">
    <w:abstractNumId w:val="139"/>
  </w:num>
  <w:num w:numId="94">
    <w:abstractNumId w:val="83"/>
  </w:num>
  <w:num w:numId="95">
    <w:abstractNumId w:val="16"/>
  </w:num>
  <w:num w:numId="96">
    <w:abstractNumId w:val="201"/>
  </w:num>
  <w:num w:numId="97">
    <w:abstractNumId w:val="130"/>
  </w:num>
  <w:num w:numId="98">
    <w:abstractNumId w:val="152"/>
  </w:num>
  <w:num w:numId="99">
    <w:abstractNumId w:val="6"/>
  </w:num>
  <w:num w:numId="100">
    <w:abstractNumId w:val="67"/>
  </w:num>
  <w:num w:numId="101">
    <w:abstractNumId w:val="115"/>
  </w:num>
  <w:num w:numId="102">
    <w:abstractNumId w:val="8"/>
  </w:num>
  <w:num w:numId="103">
    <w:abstractNumId w:val="49"/>
  </w:num>
  <w:num w:numId="104">
    <w:abstractNumId w:val="5"/>
  </w:num>
  <w:num w:numId="105">
    <w:abstractNumId w:val="24"/>
  </w:num>
  <w:num w:numId="106">
    <w:abstractNumId w:val="172"/>
  </w:num>
  <w:num w:numId="107">
    <w:abstractNumId w:val="173"/>
  </w:num>
  <w:num w:numId="108">
    <w:abstractNumId w:val="92"/>
  </w:num>
  <w:num w:numId="109">
    <w:abstractNumId w:val="56"/>
  </w:num>
  <w:num w:numId="110">
    <w:abstractNumId w:val="170"/>
  </w:num>
  <w:num w:numId="111">
    <w:abstractNumId w:val="194"/>
  </w:num>
  <w:num w:numId="112">
    <w:abstractNumId w:val="43"/>
  </w:num>
  <w:num w:numId="113">
    <w:abstractNumId w:val="48"/>
  </w:num>
  <w:num w:numId="114">
    <w:abstractNumId w:val="69"/>
  </w:num>
  <w:num w:numId="115">
    <w:abstractNumId w:val="155"/>
  </w:num>
  <w:num w:numId="116">
    <w:abstractNumId w:val="98"/>
  </w:num>
  <w:num w:numId="117">
    <w:abstractNumId w:val="168"/>
  </w:num>
  <w:num w:numId="118">
    <w:abstractNumId w:val="157"/>
  </w:num>
  <w:num w:numId="119">
    <w:abstractNumId w:val="197"/>
  </w:num>
  <w:num w:numId="120">
    <w:abstractNumId w:val="74"/>
  </w:num>
  <w:num w:numId="121">
    <w:abstractNumId w:val="121"/>
  </w:num>
  <w:num w:numId="122">
    <w:abstractNumId w:val="19"/>
  </w:num>
  <w:num w:numId="123">
    <w:abstractNumId w:val="196"/>
  </w:num>
  <w:num w:numId="124">
    <w:abstractNumId w:val="145"/>
  </w:num>
  <w:num w:numId="125">
    <w:abstractNumId w:val="126"/>
  </w:num>
  <w:num w:numId="126">
    <w:abstractNumId w:val="186"/>
  </w:num>
  <w:num w:numId="127">
    <w:abstractNumId w:val="88"/>
  </w:num>
  <w:num w:numId="128">
    <w:abstractNumId w:val="143"/>
  </w:num>
  <w:num w:numId="129">
    <w:abstractNumId w:val="146"/>
  </w:num>
  <w:num w:numId="130">
    <w:abstractNumId w:val="25"/>
  </w:num>
  <w:num w:numId="131">
    <w:abstractNumId w:val="41"/>
  </w:num>
  <w:num w:numId="132">
    <w:abstractNumId w:val="181"/>
  </w:num>
  <w:num w:numId="133">
    <w:abstractNumId w:val="30"/>
  </w:num>
  <w:num w:numId="134">
    <w:abstractNumId w:val="62"/>
  </w:num>
  <w:num w:numId="135">
    <w:abstractNumId w:val="106"/>
  </w:num>
  <w:num w:numId="136">
    <w:abstractNumId w:val="151"/>
  </w:num>
  <w:num w:numId="137">
    <w:abstractNumId w:val="32"/>
  </w:num>
  <w:num w:numId="138">
    <w:abstractNumId w:val="144"/>
  </w:num>
  <w:num w:numId="139">
    <w:abstractNumId w:val="68"/>
  </w:num>
  <w:num w:numId="140">
    <w:abstractNumId w:val="154"/>
  </w:num>
  <w:num w:numId="141">
    <w:abstractNumId w:val="114"/>
  </w:num>
  <w:num w:numId="142">
    <w:abstractNumId w:val="100"/>
  </w:num>
  <w:num w:numId="143">
    <w:abstractNumId w:val="199"/>
  </w:num>
  <w:num w:numId="144">
    <w:abstractNumId w:val="23"/>
  </w:num>
  <w:num w:numId="145">
    <w:abstractNumId w:val="61"/>
  </w:num>
  <w:num w:numId="146">
    <w:abstractNumId w:val="99"/>
  </w:num>
  <w:num w:numId="147">
    <w:abstractNumId w:val="156"/>
  </w:num>
  <w:num w:numId="148">
    <w:abstractNumId w:val="59"/>
  </w:num>
  <w:num w:numId="149">
    <w:abstractNumId w:val="191"/>
  </w:num>
  <w:num w:numId="150">
    <w:abstractNumId w:val="182"/>
  </w:num>
  <w:num w:numId="151">
    <w:abstractNumId w:val="93"/>
  </w:num>
  <w:num w:numId="152">
    <w:abstractNumId w:val="149"/>
  </w:num>
  <w:num w:numId="153">
    <w:abstractNumId w:val="104"/>
  </w:num>
  <w:num w:numId="154">
    <w:abstractNumId w:val="102"/>
  </w:num>
  <w:num w:numId="155">
    <w:abstractNumId w:val="179"/>
  </w:num>
  <w:num w:numId="156">
    <w:abstractNumId w:val="57"/>
  </w:num>
  <w:num w:numId="157">
    <w:abstractNumId w:val="133"/>
  </w:num>
  <w:num w:numId="158">
    <w:abstractNumId w:val="0"/>
  </w:num>
  <w:num w:numId="159">
    <w:abstractNumId w:val="135"/>
  </w:num>
  <w:num w:numId="160">
    <w:abstractNumId w:val="175"/>
  </w:num>
  <w:num w:numId="161">
    <w:abstractNumId w:val="159"/>
  </w:num>
  <w:num w:numId="162">
    <w:abstractNumId w:val="119"/>
  </w:num>
  <w:num w:numId="163">
    <w:abstractNumId w:val="22"/>
  </w:num>
  <w:num w:numId="164">
    <w:abstractNumId w:val="190"/>
  </w:num>
  <w:num w:numId="165">
    <w:abstractNumId w:val="12"/>
  </w:num>
  <w:num w:numId="166">
    <w:abstractNumId w:val="91"/>
  </w:num>
  <w:num w:numId="167">
    <w:abstractNumId w:val="81"/>
  </w:num>
  <w:num w:numId="168">
    <w:abstractNumId w:val="125"/>
  </w:num>
  <w:num w:numId="169">
    <w:abstractNumId w:val="105"/>
  </w:num>
  <w:num w:numId="170">
    <w:abstractNumId w:val="66"/>
  </w:num>
  <w:num w:numId="171">
    <w:abstractNumId w:val="176"/>
  </w:num>
  <w:num w:numId="172">
    <w:abstractNumId w:val="174"/>
  </w:num>
  <w:num w:numId="173">
    <w:abstractNumId w:val="94"/>
  </w:num>
  <w:num w:numId="174">
    <w:abstractNumId w:val="2"/>
  </w:num>
  <w:num w:numId="175">
    <w:abstractNumId w:val="71"/>
  </w:num>
  <w:num w:numId="176">
    <w:abstractNumId w:val="188"/>
  </w:num>
  <w:num w:numId="177">
    <w:abstractNumId w:val="138"/>
  </w:num>
  <w:num w:numId="178">
    <w:abstractNumId w:val="54"/>
  </w:num>
  <w:num w:numId="179">
    <w:abstractNumId w:val="27"/>
  </w:num>
  <w:num w:numId="180">
    <w:abstractNumId w:val="166"/>
  </w:num>
  <w:num w:numId="181">
    <w:abstractNumId w:val="63"/>
  </w:num>
  <w:num w:numId="182">
    <w:abstractNumId w:val="89"/>
  </w:num>
  <w:num w:numId="183">
    <w:abstractNumId w:val="33"/>
  </w:num>
  <w:num w:numId="184">
    <w:abstractNumId w:val="84"/>
  </w:num>
  <w:num w:numId="185">
    <w:abstractNumId w:val="13"/>
  </w:num>
  <w:num w:numId="186">
    <w:abstractNumId w:val="17"/>
  </w:num>
  <w:num w:numId="187">
    <w:abstractNumId w:val="50"/>
  </w:num>
  <w:num w:numId="188">
    <w:abstractNumId w:val="9"/>
  </w:num>
  <w:num w:numId="189">
    <w:abstractNumId w:val="118"/>
  </w:num>
  <w:num w:numId="190">
    <w:abstractNumId w:val="122"/>
  </w:num>
  <w:num w:numId="191">
    <w:abstractNumId w:val="42"/>
  </w:num>
  <w:num w:numId="192">
    <w:abstractNumId w:val="195"/>
  </w:num>
  <w:num w:numId="193">
    <w:abstractNumId w:val="21"/>
  </w:num>
  <w:num w:numId="194">
    <w:abstractNumId w:val="178"/>
  </w:num>
  <w:num w:numId="195">
    <w:abstractNumId w:val="177"/>
  </w:num>
  <w:num w:numId="196">
    <w:abstractNumId w:val="129"/>
  </w:num>
  <w:num w:numId="197">
    <w:abstractNumId w:val="183"/>
  </w:num>
  <w:num w:numId="198">
    <w:abstractNumId w:val="55"/>
  </w:num>
  <w:num w:numId="199">
    <w:abstractNumId w:val="131"/>
  </w:num>
  <w:num w:numId="200">
    <w:abstractNumId w:val="1"/>
  </w:num>
  <w:num w:numId="201">
    <w:abstractNumId w:val="95"/>
  </w:num>
  <w:num w:numId="202">
    <w:abstractNumId w:val="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B4"/>
    <w:rsid w:val="000572E5"/>
    <w:rsid w:val="00065B13"/>
    <w:rsid w:val="00072F02"/>
    <w:rsid w:val="000B398C"/>
    <w:rsid w:val="000C30A1"/>
    <w:rsid w:val="000F09A3"/>
    <w:rsid w:val="00124113"/>
    <w:rsid w:val="00134FE0"/>
    <w:rsid w:val="001479A5"/>
    <w:rsid w:val="00151B2D"/>
    <w:rsid w:val="001A72B9"/>
    <w:rsid w:val="001C2C94"/>
    <w:rsid w:val="001C5EAE"/>
    <w:rsid w:val="001D6D97"/>
    <w:rsid w:val="00210AE6"/>
    <w:rsid w:val="002444D9"/>
    <w:rsid w:val="00262D5E"/>
    <w:rsid w:val="00275F7A"/>
    <w:rsid w:val="002C3D7F"/>
    <w:rsid w:val="00305795"/>
    <w:rsid w:val="00316F89"/>
    <w:rsid w:val="00326A20"/>
    <w:rsid w:val="00352EF9"/>
    <w:rsid w:val="0036408D"/>
    <w:rsid w:val="00380CDF"/>
    <w:rsid w:val="003B2E20"/>
    <w:rsid w:val="003F4C25"/>
    <w:rsid w:val="00405304"/>
    <w:rsid w:val="004134F8"/>
    <w:rsid w:val="004172A2"/>
    <w:rsid w:val="004339E1"/>
    <w:rsid w:val="0047601A"/>
    <w:rsid w:val="00485760"/>
    <w:rsid w:val="004A481C"/>
    <w:rsid w:val="004B6410"/>
    <w:rsid w:val="004C759D"/>
    <w:rsid w:val="004D1D30"/>
    <w:rsid w:val="00520FA2"/>
    <w:rsid w:val="00591371"/>
    <w:rsid w:val="005A2C40"/>
    <w:rsid w:val="005F26C1"/>
    <w:rsid w:val="006027A6"/>
    <w:rsid w:val="0062239C"/>
    <w:rsid w:val="00627F7E"/>
    <w:rsid w:val="006574A6"/>
    <w:rsid w:val="00661A89"/>
    <w:rsid w:val="006657DC"/>
    <w:rsid w:val="00693B89"/>
    <w:rsid w:val="006A14C1"/>
    <w:rsid w:val="006C45DD"/>
    <w:rsid w:val="007036B4"/>
    <w:rsid w:val="00717C56"/>
    <w:rsid w:val="00731F64"/>
    <w:rsid w:val="00733A4D"/>
    <w:rsid w:val="007928C5"/>
    <w:rsid w:val="007A3455"/>
    <w:rsid w:val="007C1F59"/>
    <w:rsid w:val="007D04F8"/>
    <w:rsid w:val="007D09D4"/>
    <w:rsid w:val="007E6DE6"/>
    <w:rsid w:val="0080631F"/>
    <w:rsid w:val="00840926"/>
    <w:rsid w:val="00860982"/>
    <w:rsid w:val="00883D70"/>
    <w:rsid w:val="008A1265"/>
    <w:rsid w:val="008D5711"/>
    <w:rsid w:val="00901314"/>
    <w:rsid w:val="00920AB6"/>
    <w:rsid w:val="00945909"/>
    <w:rsid w:val="00986650"/>
    <w:rsid w:val="00987844"/>
    <w:rsid w:val="00992E66"/>
    <w:rsid w:val="009C5118"/>
    <w:rsid w:val="009F74C0"/>
    <w:rsid w:val="00A0134F"/>
    <w:rsid w:val="00A16C5B"/>
    <w:rsid w:val="00A50409"/>
    <w:rsid w:val="00A5141B"/>
    <w:rsid w:val="00A74C55"/>
    <w:rsid w:val="00AA7535"/>
    <w:rsid w:val="00B05C72"/>
    <w:rsid w:val="00BE3E18"/>
    <w:rsid w:val="00C2776C"/>
    <w:rsid w:val="00C31E19"/>
    <w:rsid w:val="00C521EA"/>
    <w:rsid w:val="00C54827"/>
    <w:rsid w:val="00C6172D"/>
    <w:rsid w:val="00CC245B"/>
    <w:rsid w:val="00D166CB"/>
    <w:rsid w:val="00D309BE"/>
    <w:rsid w:val="00D328E1"/>
    <w:rsid w:val="00D50AAE"/>
    <w:rsid w:val="00D5182F"/>
    <w:rsid w:val="00D87F65"/>
    <w:rsid w:val="00D92F1E"/>
    <w:rsid w:val="00DC51B1"/>
    <w:rsid w:val="00DE323D"/>
    <w:rsid w:val="00E03143"/>
    <w:rsid w:val="00E04AEA"/>
    <w:rsid w:val="00E13046"/>
    <w:rsid w:val="00E8252E"/>
    <w:rsid w:val="00E842BF"/>
    <w:rsid w:val="00E92CB5"/>
    <w:rsid w:val="00E96DE1"/>
    <w:rsid w:val="00ED71F3"/>
    <w:rsid w:val="00EE50B4"/>
    <w:rsid w:val="00F30021"/>
    <w:rsid w:val="00F31567"/>
    <w:rsid w:val="00F35784"/>
    <w:rsid w:val="00F409F1"/>
    <w:rsid w:val="00F45A13"/>
    <w:rsid w:val="00F53063"/>
    <w:rsid w:val="00F530B3"/>
    <w:rsid w:val="00F64CCC"/>
    <w:rsid w:val="00F7091F"/>
    <w:rsid w:val="00FA7299"/>
    <w:rsid w:val="00FE16F6"/>
    <w:rsid w:val="00FF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0F0AAA-C26D-4D60-A61C-50816356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C51B1"/>
  </w:style>
  <w:style w:type="paragraph" w:styleId="a3">
    <w:name w:val="Normal (Web)"/>
    <w:basedOn w:val="a"/>
    <w:uiPriority w:val="99"/>
    <w:unhideWhenUsed/>
    <w:rsid w:val="00DC51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DC51B1"/>
  </w:style>
  <w:style w:type="table" w:styleId="a4">
    <w:name w:val="Table Grid"/>
    <w:basedOn w:val="a1"/>
    <w:uiPriority w:val="59"/>
    <w:rsid w:val="00D87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5182F"/>
    <w:pPr>
      <w:ind w:left="720"/>
      <w:contextualSpacing/>
    </w:pPr>
  </w:style>
  <w:style w:type="character" w:customStyle="1" w:styleId="a6">
    <w:name w:val="Основной Знак"/>
    <w:link w:val="a7"/>
    <w:locked/>
    <w:rsid w:val="00EE50B4"/>
    <w:rPr>
      <w:rFonts w:ascii="NewtonCSanPin" w:eastAsia="Times New Roman" w:hAnsi="NewtonCSanPin" w:cs="Times New Roman"/>
      <w:color w:val="000000"/>
      <w:sz w:val="21"/>
      <w:szCs w:val="21"/>
    </w:rPr>
  </w:style>
  <w:style w:type="paragraph" w:customStyle="1" w:styleId="a7">
    <w:name w:val="Основной"/>
    <w:basedOn w:val="a"/>
    <w:link w:val="a6"/>
    <w:rsid w:val="00EE50B4"/>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numbering" w:customStyle="1" w:styleId="2">
    <w:name w:val="Нет списка2"/>
    <w:next w:val="a2"/>
    <w:uiPriority w:val="99"/>
    <w:semiHidden/>
    <w:unhideWhenUsed/>
    <w:rsid w:val="00FE16F6"/>
  </w:style>
  <w:style w:type="paragraph" w:customStyle="1" w:styleId="msonormal0">
    <w:name w:val="msonormal"/>
    <w:basedOn w:val="a"/>
    <w:rsid w:val="00FE1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C5118"/>
    <w:pPr>
      <w:autoSpaceDE w:val="0"/>
      <w:autoSpaceDN w:val="0"/>
      <w:adjustRightInd w:val="0"/>
      <w:spacing w:after="0" w:line="240" w:lineRule="auto"/>
    </w:pPr>
    <w:rPr>
      <w:rFonts w:ascii="Arial" w:eastAsia="Calibri" w:hAnsi="Arial" w:cs="Arial"/>
      <w:color w:val="000000"/>
      <w:sz w:val="24"/>
      <w:szCs w:val="24"/>
    </w:rPr>
  </w:style>
  <w:style w:type="paragraph" w:styleId="a8">
    <w:name w:val="Balloon Text"/>
    <w:basedOn w:val="a"/>
    <w:link w:val="a9"/>
    <w:uiPriority w:val="99"/>
    <w:semiHidden/>
    <w:unhideWhenUsed/>
    <w:rsid w:val="001479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9A5"/>
    <w:rPr>
      <w:rFonts w:ascii="Tahoma" w:hAnsi="Tahoma" w:cs="Tahoma"/>
      <w:sz w:val="16"/>
      <w:szCs w:val="16"/>
    </w:rPr>
  </w:style>
  <w:style w:type="paragraph" w:styleId="aa">
    <w:name w:val="header"/>
    <w:basedOn w:val="a"/>
    <w:link w:val="ab"/>
    <w:uiPriority w:val="99"/>
    <w:unhideWhenUsed/>
    <w:rsid w:val="004C759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759D"/>
  </w:style>
  <w:style w:type="paragraph" w:styleId="ac">
    <w:name w:val="footer"/>
    <w:basedOn w:val="a"/>
    <w:link w:val="ad"/>
    <w:uiPriority w:val="99"/>
    <w:unhideWhenUsed/>
    <w:rsid w:val="004C759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759D"/>
  </w:style>
  <w:style w:type="character" w:styleId="ae">
    <w:name w:val="Hyperlink"/>
    <w:basedOn w:val="a0"/>
    <w:uiPriority w:val="99"/>
    <w:unhideWhenUsed/>
    <w:rsid w:val="00E82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75645">
      <w:bodyDiv w:val="1"/>
      <w:marLeft w:val="0"/>
      <w:marRight w:val="0"/>
      <w:marTop w:val="0"/>
      <w:marBottom w:val="0"/>
      <w:divBdr>
        <w:top w:val="none" w:sz="0" w:space="0" w:color="auto"/>
        <w:left w:val="none" w:sz="0" w:space="0" w:color="auto"/>
        <w:bottom w:val="none" w:sz="0" w:space="0" w:color="auto"/>
        <w:right w:val="none" w:sz="0" w:space="0" w:color="auto"/>
      </w:divBdr>
    </w:div>
    <w:div w:id="704478950">
      <w:bodyDiv w:val="1"/>
      <w:marLeft w:val="0"/>
      <w:marRight w:val="0"/>
      <w:marTop w:val="0"/>
      <w:marBottom w:val="0"/>
      <w:divBdr>
        <w:top w:val="none" w:sz="0" w:space="0" w:color="auto"/>
        <w:left w:val="none" w:sz="0" w:space="0" w:color="auto"/>
        <w:bottom w:val="none" w:sz="0" w:space="0" w:color="auto"/>
        <w:right w:val="none" w:sz="0" w:space="0" w:color="auto"/>
      </w:divBdr>
    </w:div>
    <w:div w:id="761150723">
      <w:bodyDiv w:val="1"/>
      <w:marLeft w:val="0"/>
      <w:marRight w:val="0"/>
      <w:marTop w:val="0"/>
      <w:marBottom w:val="0"/>
      <w:divBdr>
        <w:top w:val="none" w:sz="0" w:space="0" w:color="auto"/>
        <w:left w:val="none" w:sz="0" w:space="0" w:color="auto"/>
        <w:bottom w:val="none" w:sz="0" w:space="0" w:color="auto"/>
        <w:right w:val="none" w:sz="0" w:space="0" w:color="auto"/>
      </w:divBdr>
    </w:div>
    <w:div w:id="975450857">
      <w:bodyDiv w:val="1"/>
      <w:marLeft w:val="0"/>
      <w:marRight w:val="0"/>
      <w:marTop w:val="0"/>
      <w:marBottom w:val="0"/>
      <w:divBdr>
        <w:top w:val="none" w:sz="0" w:space="0" w:color="auto"/>
        <w:left w:val="none" w:sz="0" w:space="0" w:color="auto"/>
        <w:bottom w:val="none" w:sz="0" w:space="0" w:color="auto"/>
        <w:right w:val="none" w:sz="0" w:space="0" w:color="auto"/>
      </w:divBdr>
      <w:divsChild>
        <w:div w:id="1455445675">
          <w:marLeft w:val="0"/>
          <w:marRight w:val="0"/>
          <w:marTop w:val="0"/>
          <w:marBottom w:val="0"/>
          <w:divBdr>
            <w:top w:val="none" w:sz="0" w:space="0" w:color="auto"/>
            <w:left w:val="none" w:sz="0" w:space="0" w:color="auto"/>
            <w:bottom w:val="none" w:sz="0" w:space="0" w:color="auto"/>
            <w:right w:val="none" w:sz="0" w:space="0" w:color="auto"/>
          </w:divBdr>
          <w:divsChild>
            <w:div w:id="662317228">
              <w:marLeft w:val="0"/>
              <w:marRight w:val="0"/>
              <w:marTop w:val="0"/>
              <w:marBottom w:val="0"/>
              <w:divBdr>
                <w:top w:val="none" w:sz="0" w:space="0" w:color="auto"/>
                <w:left w:val="none" w:sz="0" w:space="0" w:color="auto"/>
                <w:bottom w:val="none" w:sz="0" w:space="0" w:color="auto"/>
                <w:right w:val="none" w:sz="0" w:space="0" w:color="auto"/>
              </w:divBdr>
              <w:divsChild>
                <w:div w:id="2688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6922">
          <w:marLeft w:val="0"/>
          <w:marRight w:val="0"/>
          <w:marTop w:val="0"/>
          <w:marBottom w:val="0"/>
          <w:divBdr>
            <w:top w:val="none" w:sz="0" w:space="0" w:color="auto"/>
            <w:left w:val="none" w:sz="0" w:space="0" w:color="auto"/>
            <w:bottom w:val="none" w:sz="0" w:space="0" w:color="auto"/>
            <w:right w:val="none" w:sz="0" w:space="0" w:color="auto"/>
          </w:divBdr>
          <w:divsChild>
            <w:div w:id="310712730">
              <w:marLeft w:val="0"/>
              <w:marRight w:val="138"/>
              <w:marTop w:val="0"/>
              <w:marBottom w:val="0"/>
              <w:divBdr>
                <w:top w:val="none" w:sz="0" w:space="0" w:color="auto"/>
                <w:left w:val="none" w:sz="0" w:space="0" w:color="auto"/>
                <w:bottom w:val="none" w:sz="0" w:space="0" w:color="auto"/>
                <w:right w:val="none" w:sz="0" w:space="0" w:color="auto"/>
              </w:divBdr>
            </w:div>
          </w:divsChild>
        </w:div>
      </w:divsChild>
    </w:div>
    <w:div w:id="1061248463">
      <w:bodyDiv w:val="1"/>
      <w:marLeft w:val="0"/>
      <w:marRight w:val="0"/>
      <w:marTop w:val="0"/>
      <w:marBottom w:val="0"/>
      <w:divBdr>
        <w:top w:val="none" w:sz="0" w:space="0" w:color="auto"/>
        <w:left w:val="none" w:sz="0" w:space="0" w:color="auto"/>
        <w:bottom w:val="none" w:sz="0" w:space="0" w:color="auto"/>
        <w:right w:val="none" w:sz="0" w:space="0" w:color="auto"/>
      </w:divBdr>
    </w:div>
    <w:div w:id="1674256788">
      <w:bodyDiv w:val="1"/>
      <w:marLeft w:val="0"/>
      <w:marRight w:val="0"/>
      <w:marTop w:val="0"/>
      <w:marBottom w:val="0"/>
      <w:divBdr>
        <w:top w:val="none" w:sz="0" w:space="0" w:color="auto"/>
        <w:left w:val="none" w:sz="0" w:space="0" w:color="auto"/>
        <w:bottom w:val="none" w:sz="0" w:space="0" w:color="auto"/>
        <w:right w:val="none" w:sz="0" w:space="0" w:color="auto"/>
      </w:divBdr>
    </w:div>
    <w:div w:id="2092189650">
      <w:bodyDiv w:val="1"/>
      <w:marLeft w:val="0"/>
      <w:marRight w:val="0"/>
      <w:marTop w:val="0"/>
      <w:marBottom w:val="0"/>
      <w:divBdr>
        <w:top w:val="none" w:sz="0" w:space="0" w:color="auto"/>
        <w:left w:val="none" w:sz="0" w:space="0" w:color="auto"/>
        <w:bottom w:val="none" w:sz="0" w:space="0" w:color="auto"/>
        <w:right w:val="none" w:sz="0" w:space="0" w:color="auto"/>
      </w:divBdr>
    </w:div>
    <w:div w:id="21408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duga.rkc-74.ru/p136aa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E707-5DF5-4DE0-9835-0A000A10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7972</Words>
  <Characters>45443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Scholl</dc:creator>
  <cp:keywords/>
  <dc:description/>
  <cp:lastModifiedBy>Елена</cp:lastModifiedBy>
  <cp:revision>16</cp:revision>
  <cp:lastPrinted>2020-12-22T09:27:00Z</cp:lastPrinted>
  <dcterms:created xsi:type="dcterms:W3CDTF">2022-09-22T10:57:00Z</dcterms:created>
  <dcterms:modified xsi:type="dcterms:W3CDTF">2023-10-06T11:32:00Z</dcterms:modified>
</cp:coreProperties>
</file>