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E7" w:rsidRPr="007D1CE7" w:rsidRDefault="007D1CE7" w:rsidP="007D1CE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_7162835"/>
      <w:r w:rsidRPr="007D1C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7D1CE7" w:rsidRPr="007D1CE7" w:rsidRDefault="007D1CE7" w:rsidP="007D1CE7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ca7504fb-a4f4-48c8-ab7c-756ffe56e67b"/>
      <w:r w:rsidRPr="007D1C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Департамент образования Орловской области </w:t>
      </w:r>
      <w:bookmarkEnd w:id="1"/>
      <w:r w:rsidRPr="007D1CE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C6BEC">
        <w:rPr>
          <w:rFonts w:ascii="Times New Roman" w:hAnsi="Times New Roman" w:cs="Times New Roman"/>
          <w:sz w:val="28"/>
          <w:szCs w:val="28"/>
          <w:lang w:val="ru-RU"/>
        </w:rPr>
        <w:t>Отдел образование а</w:t>
      </w:r>
      <w:r w:rsidRPr="007D1CE7">
        <w:rPr>
          <w:rFonts w:ascii="Times New Roman" w:hAnsi="Times New Roman" w:cs="Times New Roman"/>
          <w:sz w:val="28"/>
          <w:szCs w:val="28"/>
          <w:lang w:val="ru-RU"/>
        </w:rPr>
        <w:t>дминистраци</w:t>
      </w:r>
      <w:r w:rsidR="007C6BEC">
        <w:rPr>
          <w:rFonts w:ascii="Times New Roman" w:hAnsi="Times New Roman" w:cs="Times New Roman"/>
          <w:sz w:val="28"/>
          <w:szCs w:val="28"/>
          <w:lang w:val="ru-RU"/>
        </w:rPr>
        <w:t>и</w:t>
      </w:r>
      <w:bookmarkStart w:id="2" w:name="_GoBack"/>
      <w:bookmarkEnd w:id="2"/>
      <w:r w:rsidRPr="007D1CE7">
        <w:rPr>
          <w:rFonts w:ascii="Times New Roman" w:hAnsi="Times New Roman" w:cs="Times New Roman"/>
          <w:sz w:val="28"/>
          <w:szCs w:val="28"/>
          <w:lang w:val="ru-RU"/>
        </w:rPr>
        <w:t xml:space="preserve"> Урицкого района Орловской области</w:t>
      </w:r>
    </w:p>
    <w:p w:rsidR="007D1CE7" w:rsidRPr="007D1CE7" w:rsidRDefault="007D1CE7" w:rsidP="008B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1CE7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7D1CE7" w:rsidRPr="007D1CE7" w:rsidRDefault="007D1CE7" w:rsidP="008B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1CE7">
        <w:rPr>
          <w:rFonts w:ascii="Times New Roman" w:hAnsi="Times New Roman" w:cs="Times New Roman"/>
          <w:b/>
          <w:sz w:val="28"/>
          <w:szCs w:val="28"/>
          <w:lang w:val="ru-RU"/>
        </w:rPr>
        <w:t>Муравлёвская средняя общеобразовательная школа</w:t>
      </w:r>
    </w:p>
    <w:p w:rsidR="007D1CE7" w:rsidRPr="007D1CE7" w:rsidRDefault="007D1CE7" w:rsidP="008B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E7">
        <w:rPr>
          <w:rFonts w:ascii="Times New Roman" w:hAnsi="Times New Roman" w:cs="Times New Roman"/>
          <w:b/>
          <w:sz w:val="28"/>
          <w:szCs w:val="28"/>
        </w:rPr>
        <w:t>Урицкого района Орловской области</w:t>
      </w:r>
    </w:p>
    <w:p w:rsidR="007D1CE7" w:rsidRPr="007D1CE7" w:rsidRDefault="007D1CE7" w:rsidP="007D1C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E7" w:rsidRPr="007D1CE7" w:rsidRDefault="007D1CE7" w:rsidP="007D1CE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jc w:val="center"/>
        <w:tblLook w:val="01E0" w:firstRow="1" w:lastRow="1" w:firstColumn="1" w:lastColumn="1" w:noHBand="0" w:noVBand="0"/>
      </w:tblPr>
      <w:tblGrid>
        <w:gridCol w:w="3194"/>
        <w:gridCol w:w="3194"/>
        <w:gridCol w:w="3194"/>
      </w:tblGrid>
      <w:tr w:rsidR="007D1CE7" w:rsidRPr="007D1CE7" w:rsidTr="007D1CE7">
        <w:trPr>
          <w:trHeight w:val="2296"/>
          <w:jc w:val="center"/>
        </w:trPr>
        <w:tc>
          <w:tcPr>
            <w:tcW w:w="3194" w:type="dxa"/>
          </w:tcPr>
          <w:p w:rsidR="007D1CE7" w:rsidRPr="007D1CE7" w:rsidRDefault="007D1CE7" w:rsidP="007D1CE7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7D1CE7">
              <w:rPr>
                <w:rFonts w:ascii="Times New Roman" w:hAnsi="Times New Roman" w:cs="Times New Roman"/>
                <w:lang w:val="ru-RU"/>
              </w:rPr>
              <w:t>РАССМОТРЕНО</w:t>
            </w:r>
          </w:p>
          <w:p w:rsidR="007D1CE7" w:rsidRPr="007D1CE7" w:rsidRDefault="007D1CE7" w:rsidP="007D1CE7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7D1CE7">
              <w:rPr>
                <w:rFonts w:ascii="Times New Roman" w:hAnsi="Times New Roman" w:cs="Times New Roman"/>
                <w:lang w:val="ru-RU"/>
              </w:rPr>
              <w:t>На педсовете</w:t>
            </w:r>
          </w:p>
          <w:p w:rsidR="007D1CE7" w:rsidRPr="007D1CE7" w:rsidRDefault="007D1CE7" w:rsidP="007D1CE7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7D1CE7">
              <w:rPr>
                <w:rFonts w:ascii="Times New Roman" w:hAnsi="Times New Roman" w:cs="Times New Roman"/>
                <w:lang w:val="ru-RU"/>
              </w:rPr>
              <w:t xml:space="preserve">Протокол №1 </w:t>
            </w:r>
          </w:p>
          <w:p w:rsidR="007D1CE7" w:rsidRPr="007D1CE7" w:rsidRDefault="007D1CE7" w:rsidP="007379C8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7D1CE7">
              <w:rPr>
                <w:rFonts w:ascii="Times New Roman" w:hAnsi="Times New Roman" w:cs="Times New Roman"/>
                <w:lang w:val="ru-RU"/>
              </w:rPr>
              <w:t>от 29.0</w:t>
            </w:r>
            <w:r w:rsidR="007379C8">
              <w:rPr>
                <w:rFonts w:ascii="Times New Roman" w:hAnsi="Times New Roman" w:cs="Times New Roman"/>
                <w:lang w:val="ru-RU"/>
              </w:rPr>
              <w:t>8</w:t>
            </w:r>
            <w:r w:rsidRPr="007D1CE7">
              <w:rPr>
                <w:rFonts w:ascii="Times New Roman" w:hAnsi="Times New Roman" w:cs="Times New Roman"/>
                <w:lang w:val="ru-RU"/>
              </w:rPr>
              <w:t>.2023г</w:t>
            </w:r>
          </w:p>
        </w:tc>
        <w:tc>
          <w:tcPr>
            <w:tcW w:w="3194" w:type="dxa"/>
          </w:tcPr>
          <w:p w:rsidR="007D1CE7" w:rsidRPr="007D1CE7" w:rsidRDefault="007D1CE7" w:rsidP="007D1CE7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7D1CE7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7D1CE7" w:rsidRPr="007D1CE7" w:rsidRDefault="007D1CE7" w:rsidP="007D1CE7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7D1CE7">
              <w:rPr>
                <w:rFonts w:ascii="Times New Roman" w:hAnsi="Times New Roman" w:cs="Times New Roman"/>
                <w:lang w:val="ru-RU"/>
              </w:rPr>
              <w:t>ШМО учителей-предметников</w:t>
            </w:r>
          </w:p>
          <w:p w:rsidR="007D1CE7" w:rsidRPr="007D1CE7" w:rsidRDefault="007D1CE7" w:rsidP="007D1CE7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7D1CE7" w:rsidRPr="007D1CE7" w:rsidRDefault="007D1CE7" w:rsidP="007D1CE7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7D1CE7">
              <w:rPr>
                <w:rFonts w:ascii="Times New Roman" w:hAnsi="Times New Roman" w:cs="Times New Roman"/>
                <w:lang w:val="ru-RU"/>
              </w:rPr>
              <w:t>Рук. _______________</w:t>
            </w:r>
          </w:p>
          <w:p w:rsidR="007D1CE7" w:rsidRPr="007D1CE7" w:rsidRDefault="007D1CE7" w:rsidP="007D1CE7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7D1CE7">
              <w:rPr>
                <w:rFonts w:ascii="Times New Roman" w:hAnsi="Times New Roman" w:cs="Times New Roman"/>
                <w:lang w:val="ru-RU"/>
              </w:rPr>
              <w:t>Скукина Е.В.</w:t>
            </w:r>
          </w:p>
          <w:p w:rsidR="007D1CE7" w:rsidRPr="007D1CE7" w:rsidRDefault="007D1CE7" w:rsidP="007D1CE7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7D1CE7">
              <w:rPr>
                <w:rFonts w:ascii="Times New Roman" w:hAnsi="Times New Roman" w:cs="Times New Roman"/>
                <w:lang w:val="ru-RU"/>
              </w:rPr>
              <w:t xml:space="preserve">Протокол №1 </w:t>
            </w:r>
          </w:p>
          <w:p w:rsidR="007D1CE7" w:rsidRPr="007D1CE7" w:rsidRDefault="007D1CE7" w:rsidP="007D1CE7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7D1CE7">
              <w:rPr>
                <w:rFonts w:ascii="Times New Roman" w:hAnsi="Times New Roman" w:cs="Times New Roman"/>
                <w:lang w:val="ru-RU"/>
              </w:rPr>
              <w:t>от 29.08.2023г</w:t>
            </w:r>
          </w:p>
        </w:tc>
        <w:tc>
          <w:tcPr>
            <w:tcW w:w="3194" w:type="dxa"/>
          </w:tcPr>
          <w:p w:rsidR="007D1CE7" w:rsidRPr="007D1CE7" w:rsidRDefault="007D1CE7" w:rsidP="007D1CE7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CE7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7D1CE7" w:rsidRPr="007D1CE7" w:rsidRDefault="007D1CE7" w:rsidP="007D1CE7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CE7">
              <w:rPr>
                <w:rFonts w:ascii="Times New Roman" w:hAnsi="Times New Roman" w:cs="Times New Roman"/>
                <w:lang w:val="ru-RU"/>
              </w:rPr>
              <w:t>Директор школы</w:t>
            </w:r>
          </w:p>
          <w:p w:rsidR="007D1CE7" w:rsidRPr="007D1CE7" w:rsidRDefault="007D1CE7" w:rsidP="007D1CE7">
            <w:pPr>
              <w:spacing w:after="12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7D1CE7" w:rsidRPr="007D1CE7" w:rsidRDefault="007D1CE7" w:rsidP="007D1CE7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CE7">
              <w:rPr>
                <w:rFonts w:ascii="Times New Roman" w:hAnsi="Times New Roman" w:cs="Times New Roman"/>
                <w:lang w:val="ru-RU"/>
              </w:rPr>
              <w:t>____________ В.В.Скукин</w:t>
            </w:r>
          </w:p>
          <w:p w:rsidR="007D1CE7" w:rsidRPr="007D1CE7" w:rsidRDefault="007D1CE7" w:rsidP="007D1CE7">
            <w:pPr>
              <w:spacing w:after="12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7D1CE7" w:rsidRPr="007D1CE7" w:rsidRDefault="007D1CE7" w:rsidP="007D1CE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 xml:space="preserve">Приказ № 38 от 30.08.2023 г. </w:t>
            </w:r>
          </w:p>
          <w:p w:rsidR="007D1CE7" w:rsidRPr="007D1CE7" w:rsidRDefault="007D1CE7" w:rsidP="007D1CE7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D1CE7" w:rsidRPr="007D1CE7" w:rsidRDefault="007D1CE7" w:rsidP="007D1CE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D1CE7" w:rsidRPr="007D1CE7" w:rsidRDefault="007D1CE7" w:rsidP="007D1CE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CE7" w:rsidRDefault="007D1CE7" w:rsidP="007D1CE7">
      <w:pPr>
        <w:spacing w:after="12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D1CE7" w:rsidRPr="007D1CE7" w:rsidRDefault="007D1CE7" w:rsidP="007D1CE7">
      <w:pPr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1C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7D1CE7" w:rsidRPr="007D1CE7" w:rsidRDefault="007D1CE7" w:rsidP="007D1CE7">
      <w:pPr>
        <w:spacing w:after="12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D1C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учебного предмета «История» </w:t>
      </w:r>
    </w:p>
    <w:p w:rsidR="007D1CE7" w:rsidRPr="007D1CE7" w:rsidRDefault="007D1CE7" w:rsidP="007D1CE7">
      <w:pPr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1C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Базовый уровень</w:t>
      </w:r>
    </w:p>
    <w:p w:rsidR="007D1CE7" w:rsidRPr="007D1CE7" w:rsidRDefault="007D1CE7" w:rsidP="007D1CE7">
      <w:pPr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1C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5-9 классов </w:t>
      </w:r>
    </w:p>
    <w:p w:rsidR="007D1CE7" w:rsidRPr="007D1CE7" w:rsidRDefault="007D1CE7" w:rsidP="007D1CE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1CE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</w:p>
    <w:p w:rsidR="007D1CE7" w:rsidRPr="007D1CE7" w:rsidRDefault="007D1CE7" w:rsidP="007D1CE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1CE7" w:rsidRPr="007D1CE7" w:rsidRDefault="007D1CE7" w:rsidP="007D1CE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1CE7" w:rsidRPr="007D1CE7" w:rsidRDefault="007D1CE7" w:rsidP="007D1CE7">
      <w:pPr>
        <w:tabs>
          <w:tab w:val="left" w:pos="0"/>
        </w:tabs>
        <w:spacing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:rsidR="007D1CE7" w:rsidRPr="007D1CE7" w:rsidRDefault="007D1CE7" w:rsidP="007D1CE7">
      <w:pPr>
        <w:tabs>
          <w:tab w:val="left" w:pos="0"/>
        </w:tabs>
        <w:spacing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:rsidR="007D1CE7" w:rsidRPr="007D1CE7" w:rsidRDefault="007D1CE7" w:rsidP="007D1CE7">
      <w:pPr>
        <w:tabs>
          <w:tab w:val="left" w:pos="0"/>
        </w:tabs>
        <w:spacing w:line="240" w:lineRule="auto"/>
        <w:ind w:firstLine="284"/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</w:p>
    <w:p w:rsidR="007D1CE7" w:rsidRPr="007D1CE7" w:rsidRDefault="007D1CE7" w:rsidP="007D1CE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D1CE7" w:rsidRPr="007D1CE7" w:rsidSect="007D1CE7">
          <w:pgSz w:w="11906" w:h="16383"/>
          <w:pgMar w:top="1134" w:right="850" w:bottom="1134" w:left="1418" w:header="720" w:footer="720" w:gutter="0"/>
          <w:cols w:space="720"/>
        </w:sectPr>
      </w:pPr>
      <w:r w:rsidRPr="007D1CE7">
        <w:rPr>
          <w:rFonts w:ascii="Times New Roman" w:hAnsi="Times New Roman" w:cs="Times New Roman"/>
          <w:color w:val="000000"/>
          <w:sz w:val="24"/>
          <w:szCs w:val="24"/>
        </w:rPr>
        <w:t>2023 г.</w:t>
      </w:r>
    </w:p>
    <w:bookmarkEnd w:id="0"/>
    <w:p w:rsidR="00B96E82" w:rsidRPr="00B7701F" w:rsidRDefault="00B7701F">
      <w:pPr>
        <w:spacing w:after="0" w:line="264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B96E82" w:rsidRPr="00B7701F" w:rsidRDefault="00B7701F">
      <w:pPr>
        <w:numPr>
          <w:ilvl w:val="0"/>
          <w:numId w:val="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96E82" w:rsidRPr="00B7701F" w:rsidRDefault="00B7701F">
      <w:pPr>
        <w:numPr>
          <w:ilvl w:val="0"/>
          <w:numId w:val="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96E82" w:rsidRPr="00B7701F" w:rsidRDefault="00B7701F">
      <w:pPr>
        <w:numPr>
          <w:ilvl w:val="0"/>
          <w:numId w:val="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96E82" w:rsidRPr="00B7701F" w:rsidRDefault="00B7701F">
      <w:pPr>
        <w:numPr>
          <w:ilvl w:val="0"/>
          <w:numId w:val="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0A8F" w:rsidRDefault="00830A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 w:type="page"/>
      </w: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«ИСТОРИЯ» В УЧЕБНОМ ПЛАНЕ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На изучение предмета «История» в 5-</w:t>
      </w:r>
      <w:r w:rsidR="007D1CE7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классах отводится по 68 часов (2 часа в неделю), в 9 классе </w:t>
      </w:r>
      <w:r w:rsidR="007D1CE7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 составляет модуль «Введение в новейшую историю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России»</w:t>
      </w:r>
      <w:bookmarkStart w:id="3" w:name="block-700407"/>
      <w:bookmarkStart w:id="4" w:name="block-7004071"/>
      <w:bookmarkEnd w:id="3"/>
      <w:bookmarkEnd w:id="4"/>
      <w:r w:rsidR="007D1C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0A8F" w:rsidRDefault="00830A8F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30A8F" w:rsidRDefault="00830A8F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30A8F" w:rsidRDefault="00830A8F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Искусство Древнего Египта (архитектура, рельефы, фрески).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Ассирия. Завоевания ассирийцев.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Создание сильной державы. Культурные сокровища Ниневии. Гибель империи.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Персидская держава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Индию. Держава Маурьев. Государство Гуптов. Общественное устройство, варны.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Древняя Греция. </w:t>
      </w:r>
      <w:r w:rsidRPr="007D1CE7">
        <w:rPr>
          <w:rFonts w:ascii="Times New Roman" w:hAnsi="Times New Roman"/>
          <w:b/>
          <w:color w:val="000000"/>
          <w:sz w:val="24"/>
          <w:szCs w:val="24"/>
          <w:lang w:val="ru-RU"/>
        </w:rPr>
        <w:t>Эллинизм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Итоги греко-персидских войн.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Эллинистические государства Востока. Культура эллинистического мира.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Александрия Египетская.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Природа и население Апеннинского полуострова в древности. Этрусские города-государства. Наследие этрусков.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Легенды об основании Рима. Рим эпохи царей.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Верования древних римлян. Боги. Жрецы. Завоевание Римом Италии.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Войны Рима с Карфагеном. Ганнибал; битва при Каннах. Поражение Карфагена.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Установление господства Рима в Средиземноморье. Римские провинции.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Восстание Спартака. Участие армии в гражданских войнах.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Завоевание франками Галлии. Хлодвиг. Усиление королевской власти.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Салическая правда. Принятие франками христианства.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4"/>
          <w:szCs w:val="24"/>
        </w:rPr>
        <w:t>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Усиление власти майордомов.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Карл Мартелл и его военная реформа.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Карла Великого. Управление империей.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«Каролингское возрождение». Верденский раздел, его причины и значение.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Христианизация Европы. Светские правители и папы.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 книжное дело.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(архитектура, мозаика, фреска, иконопись).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арабов.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4"/>
          <w:szCs w:val="24"/>
        </w:rPr>
        <w:t>XIV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4"/>
          <w:szCs w:val="24"/>
        </w:rPr>
        <w:t>XII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Падение Константинополя.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B96E82" w:rsidRPr="00B7701F" w:rsidRDefault="00B96E82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B96E82" w:rsidRPr="00B7701F" w:rsidRDefault="00B96E82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Скифское царство в Крыму. Дербент.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4"/>
          <w:szCs w:val="24"/>
        </w:rPr>
        <w:t>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4"/>
          <w:szCs w:val="24"/>
        </w:rPr>
        <w:t>XII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Русь при Ярославичах. Владимир Мономах. Русская церковь.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Категории рядового и зависимого населения.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Древнерусское право: Русская Правда, церковные уставы.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Кипчак), странами Центральной, Западной и Северной Европы. Херсонес в культурных контактах Руси и Византии.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Письменность. Распространение грамотности, берестяные грамоты.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Материальная культура. Ремесло. Военное дело и оружие.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вече и князя.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Новгород и немецкая Ганза.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4"/>
          <w:szCs w:val="24"/>
        </w:rPr>
        <w:t>XIII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Золотая орда: государственный строй, население, экономика, культура.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4"/>
          <w:szCs w:val="24"/>
        </w:rPr>
        <w:t>XIV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искусство. Феофан Грек. Андрей Рублев.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аппарата управления единого государства.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Ереси. Геннадиевская Библия. Развитие культуры единого Русского государства.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Архитектура. Русская икона как феномен мирового искусства.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Европе. Кальвинизм. Религиозные войны. Борьба католической церкви против реформационного движения. Контрреформация.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Инквизиция.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4"/>
          <w:szCs w:val="24"/>
        </w:rPr>
        <w:t>XIII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4"/>
          <w:szCs w:val="24"/>
        </w:rPr>
        <w:t>XIV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4"/>
          <w:szCs w:val="24"/>
        </w:rPr>
        <w:t>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У. Шекспир. Стили художественной культуры (барокко, классицизм).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Завершение объединения русских земель.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Поволжья после присоединения к России. Служилые татары.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Правление Бориса Годунова. Учреждение патриаршества.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noBreakHyphen/>
        <w:t xml:space="preserve">П. Делагарди и распад тушинского лагеря. Открытое вступление Речи Посполитой в войну против России.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Оборона Смоленска.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Посполитой. Итоги и последствия Смутного времени.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Война между Россией и Речью Посполитой 1654–1667 гг.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мирный договор. Отношения России со странами Западной Европы. Военные столкновения с маньчжурами и империей Цин (Китаем).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Плавание Семена Дежнева. Выход к Тихому океану.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Походы Ерофея Хабарова и Василия Пояркова и исследование бассейна реки Амур.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Поволжья и Сибири. Калмыцкое ханство.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Немецкая слобода как проводник европейского культурного влияния.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Государство и Церковь. Секуляризация церковных земель.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политика власти. Меркантилизм.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Декларации независимости (1776).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Казнь короля. Вандея. Политическая борьба в годы республики.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Наполеон Бонапарт. Государственный переворот 18–19 брюмера (ноябрь 1799 г.).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Установление режима консульства. Итоги и значение революции.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Колониальные захваты европейских держав.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Империя Цин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«Закрытие» Китая для иноземцев.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Стрелецкие бунты. Хованщина. Первые шаги на пути преобразований.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России империей.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Кунсткамера. Светская живопись, портрет петровской эпохи.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Скульптура и архитектура. Памятники раннего барокко.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праздники. Европейский стиль в одежде, развлечениях, питании. Изменения в положении женщин.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Дворянского и Купеческого банков.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Секуляризация церковных земель.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Расселение колонистов в Новороссии, Поволжье, других регионах.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Ярмарки Малороссии. Партнеры России во внешней торговле в Европе и в мире. Обеспечение активного внешнеторгового баланса.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Влияние восстания на внутреннюю политику и развитие общественной мысли.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российских сословий. Дворянство: жизнь и быт дворянской усадьбы.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Духовенство. Купечество. Крестьянство.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Образование в России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Реформы. Законодательство. Наполеоновские войны.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Восстановление Юга. Промышленный рост в конце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Традиционные отношения; латифундизм.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Проблемы модернизации. Мексиканская революция 1910–1917 гг.: участники, итоги, значение.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Политика «самоусиления».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Восстание «ихэтуаней». Революция 1911–1913 гг. Сунь Ятсен.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Колониальный режим.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Импрессионизм. Модернизм. Смена стилей в архитектуре.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Парижский мир 1856 г.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повседневности: обретение комфорта. Жизнь в городе и в усадьбе. Российская культура как часть европейской культуры.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и Балканы. Русско-турецкая война 1877–1878 гг.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Россия на Дальнем Востоке.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Общественная жизнь в 1860–1890-х гг.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Рост общественной самодеятельности.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Общественные организации. Благотворительность. Студенческое движение.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Рабочее движение. Женское движение.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Цусимское сражение.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96E82" w:rsidRPr="007D1CE7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>«Русские сезоны» в Париже. Зарождение российского кинематографа.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4"/>
          <w:szCs w:val="24"/>
        </w:rPr>
        <w:t>XXI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Февральская и Октябрьская революции 1917 г. (3 ч)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в первые месяцы войны.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«Всё для фронта! Все для победы!»: мобилизация сил на отпор врагу и перестройка экономики на военный лад.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Блокада Ленинграда. Дорога жизни.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Значение героического сопротивления Ленинграда.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Распад СССР и его последствия для России и мира.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Разработка семейной политики.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4"/>
          <w:szCs w:val="24"/>
        </w:rPr>
        <w:t>XXI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  <w:sectPr w:rsidR="00B96E82" w:rsidRPr="00B7701F">
          <w:pgSz w:w="11906" w:h="16383"/>
          <w:pgMar w:top="1440" w:right="1440" w:bottom="1440" w:left="1440" w:header="0" w:footer="0" w:gutter="0"/>
          <w:cols w:space="720"/>
          <w:formProt w:val="0"/>
          <w:docGrid w:linePitch="360"/>
        </w:sect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  <w:bookmarkStart w:id="5" w:name="block-700408"/>
      <w:bookmarkStart w:id="6" w:name="block-7004081"/>
      <w:bookmarkEnd w:id="5"/>
      <w:bookmarkEnd w:id="6"/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96E82" w:rsidRPr="00B7701F" w:rsidRDefault="00B96E82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на примерах исторических ситуаций роль эмоций в отношениях между людьми;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96E82" w:rsidRPr="00B7701F" w:rsidRDefault="00B7701F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B96E82" w:rsidRPr="00B7701F" w:rsidRDefault="00B7701F">
      <w:pPr>
        <w:numPr>
          <w:ilvl w:val="0"/>
          <w:numId w:val="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96E82" w:rsidRPr="00B7701F" w:rsidRDefault="00B7701F">
      <w:pPr>
        <w:numPr>
          <w:ilvl w:val="0"/>
          <w:numId w:val="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96E82" w:rsidRPr="00B7701F" w:rsidRDefault="00B7701F">
      <w:pPr>
        <w:numPr>
          <w:ilvl w:val="0"/>
          <w:numId w:val="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B96E82" w:rsidRPr="00B7701F" w:rsidRDefault="00B7701F">
      <w:pPr>
        <w:numPr>
          <w:ilvl w:val="0"/>
          <w:numId w:val="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96E82" w:rsidRPr="00B7701F" w:rsidRDefault="00B7701F">
      <w:pPr>
        <w:numPr>
          <w:ilvl w:val="0"/>
          <w:numId w:val="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B96E82" w:rsidRPr="00B7701F" w:rsidRDefault="00B7701F">
      <w:pPr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96E82" w:rsidRPr="00B7701F" w:rsidRDefault="00B7701F">
      <w:pPr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B96E82" w:rsidRPr="00B7701F" w:rsidRDefault="00B7701F">
      <w:pPr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96E82" w:rsidRPr="00B7701F" w:rsidRDefault="00B7701F">
      <w:pPr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96E82" w:rsidRPr="00B7701F" w:rsidRDefault="00B7701F">
      <w:pPr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B96E82" w:rsidRPr="00B7701F" w:rsidRDefault="00B7701F">
      <w:pPr>
        <w:numPr>
          <w:ilvl w:val="0"/>
          <w:numId w:val="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B96E82" w:rsidRPr="00B7701F" w:rsidRDefault="00B7701F">
      <w:pPr>
        <w:numPr>
          <w:ilvl w:val="0"/>
          <w:numId w:val="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B96E82" w:rsidRPr="00B7701F" w:rsidRDefault="00B7701F">
      <w:pPr>
        <w:numPr>
          <w:ilvl w:val="0"/>
          <w:numId w:val="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96E82" w:rsidRPr="00B7701F" w:rsidRDefault="00B7701F">
      <w:pPr>
        <w:numPr>
          <w:ilvl w:val="0"/>
          <w:numId w:val="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B96E82" w:rsidRPr="00B7701F" w:rsidRDefault="00B7701F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96E82" w:rsidRPr="00B7701F" w:rsidRDefault="00B7701F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B96E82" w:rsidRPr="00B7701F" w:rsidRDefault="00B7701F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B96E82" w:rsidRPr="00B7701F" w:rsidRDefault="00B7701F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причины и следствия важнейших событий древней истории.</w:t>
      </w:r>
    </w:p>
    <w:p w:rsidR="00B96E82" w:rsidRPr="00B7701F" w:rsidRDefault="00B7701F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96E82" w:rsidRPr="00B7701F" w:rsidRDefault="00B7701F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96E82" w:rsidRPr="00B7701F" w:rsidRDefault="00B7701F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B96E82" w:rsidRPr="00B7701F" w:rsidRDefault="00B7701F">
      <w:pPr>
        <w:numPr>
          <w:ilvl w:val="0"/>
          <w:numId w:val="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96E82" w:rsidRPr="00B7701F" w:rsidRDefault="00B7701F">
      <w:pPr>
        <w:numPr>
          <w:ilvl w:val="0"/>
          <w:numId w:val="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B96E82" w:rsidRPr="00B7701F" w:rsidRDefault="00B7701F">
      <w:pPr>
        <w:numPr>
          <w:ilvl w:val="0"/>
          <w:numId w:val="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96E82" w:rsidRPr="00B7701F" w:rsidRDefault="00B7701F">
      <w:pPr>
        <w:numPr>
          <w:ilvl w:val="0"/>
          <w:numId w:val="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96E82" w:rsidRPr="00B7701F" w:rsidRDefault="00B7701F">
      <w:pPr>
        <w:numPr>
          <w:ilvl w:val="0"/>
          <w:numId w:val="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B96E82" w:rsidRPr="00B7701F" w:rsidRDefault="00B7701F">
      <w:pPr>
        <w:numPr>
          <w:ilvl w:val="0"/>
          <w:numId w:val="1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96E82" w:rsidRPr="00B7701F" w:rsidRDefault="00B7701F">
      <w:pPr>
        <w:numPr>
          <w:ilvl w:val="0"/>
          <w:numId w:val="1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B96E82" w:rsidRPr="00B7701F" w:rsidRDefault="00B7701F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96E82" w:rsidRPr="00B7701F" w:rsidRDefault="00B7701F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B96E82" w:rsidRPr="00B7701F" w:rsidRDefault="00B7701F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96E82" w:rsidRPr="00B7701F" w:rsidRDefault="00B7701F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B96E82" w:rsidRPr="00B7701F" w:rsidRDefault="00B7701F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96E82" w:rsidRPr="00B7701F" w:rsidRDefault="00B7701F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B96E82" w:rsidRPr="00B7701F" w:rsidRDefault="00B7701F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B96E82" w:rsidRPr="00B7701F" w:rsidRDefault="00B7701F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96E82" w:rsidRPr="00B7701F" w:rsidRDefault="00B7701F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96E82" w:rsidRPr="00B7701F" w:rsidRDefault="00B7701F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96E82" w:rsidRPr="00B7701F" w:rsidRDefault="00B7701F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B96E82" w:rsidRPr="00B7701F" w:rsidRDefault="00B7701F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B96E82" w:rsidRPr="00B7701F" w:rsidRDefault="00B7701F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96E82" w:rsidRPr="00B7701F" w:rsidRDefault="00B7701F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96E82" w:rsidRPr="00B7701F" w:rsidRDefault="00B7701F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96E82" w:rsidRPr="00B7701F" w:rsidRDefault="00B7701F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96E82" w:rsidRPr="00B7701F" w:rsidRDefault="00B7701F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B96E82" w:rsidRPr="00B7701F" w:rsidRDefault="00B7701F">
      <w:pPr>
        <w:numPr>
          <w:ilvl w:val="0"/>
          <w:numId w:val="1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96E82" w:rsidRPr="00B7701F" w:rsidRDefault="00B7701F">
      <w:pPr>
        <w:numPr>
          <w:ilvl w:val="0"/>
          <w:numId w:val="1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B96E82" w:rsidRPr="00B7701F" w:rsidRDefault="00B7701F">
      <w:pPr>
        <w:numPr>
          <w:ilvl w:val="0"/>
          <w:numId w:val="1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B96E82" w:rsidRPr="00B7701F" w:rsidRDefault="00B7701F">
      <w:pPr>
        <w:numPr>
          <w:ilvl w:val="0"/>
          <w:numId w:val="1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B96E82" w:rsidRPr="00B7701F" w:rsidRDefault="00B7701F">
      <w:pPr>
        <w:numPr>
          <w:ilvl w:val="0"/>
          <w:numId w:val="1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B96E82" w:rsidRPr="00B7701F" w:rsidRDefault="00B7701F">
      <w:pPr>
        <w:numPr>
          <w:ilvl w:val="0"/>
          <w:numId w:val="1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B96E82" w:rsidRPr="00B7701F" w:rsidRDefault="00B7701F">
      <w:pPr>
        <w:numPr>
          <w:ilvl w:val="0"/>
          <w:numId w:val="1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B96E82" w:rsidRPr="00B7701F" w:rsidRDefault="00B7701F">
      <w:pPr>
        <w:numPr>
          <w:ilvl w:val="0"/>
          <w:numId w:val="1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B96E82" w:rsidRPr="00B7701F" w:rsidRDefault="00B7701F">
      <w:pPr>
        <w:numPr>
          <w:ilvl w:val="0"/>
          <w:numId w:val="1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B96E82" w:rsidRPr="00B7701F" w:rsidRDefault="00B7701F">
      <w:pPr>
        <w:numPr>
          <w:ilvl w:val="0"/>
          <w:numId w:val="2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B96E82" w:rsidRPr="00B7701F" w:rsidRDefault="00B7701F">
      <w:pPr>
        <w:numPr>
          <w:ilvl w:val="0"/>
          <w:numId w:val="2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96E82" w:rsidRPr="00B7701F" w:rsidRDefault="00B7701F">
      <w:pPr>
        <w:numPr>
          <w:ilvl w:val="0"/>
          <w:numId w:val="2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B96E82" w:rsidRPr="00B7701F" w:rsidRDefault="00B7701F">
      <w:pPr>
        <w:numPr>
          <w:ilvl w:val="0"/>
          <w:numId w:val="2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B96E82" w:rsidRPr="00B7701F" w:rsidRDefault="00B7701F">
      <w:pPr>
        <w:numPr>
          <w:ilvl w:val="0"/>
          <w:numId w:val="2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B96E82" w:rsidRDefault="00B7701F">
      <w:pPr>
        <w:numPr>
          <w:ilvl w:val="0"/>
          <w:numId w:val="21"/>
        </w:numPr>
        <w:spacing w:after="0" w:line="264" w:lineRule="exact"/>
        <w:jc w:val="both"/>
        <w:rPr>
          <w:rFonts w:ascii="Times New Roman" w:hAnsi="Times New Roman"/>
          <w:sz w:val="24"/>
          <w:szCs w:val="24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>
        <w:rPr>
          <w:rFonts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B96E82" w:rsidRPr="00B7701F" w:rsidRDefault="00B7701F">
      <w:pPr>
        <w:numPr>
          <w:ilvl w:val="0"/>
          <w:numId w:val="2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B96E82" w:rsidRPr="00B7701F" w:rsidRDefault="00B7701F">
      <w:pPr>
        <w:numPr>
          <w:ilvl w:val="0"/>
          <w:numId w:val="2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B96E82" w:rsidRPr="00B7701F" w:rsidRDefault="00B7701F">
      <w:pPr>
        <w:numPr>
          <w:ilvl w:val="0"/>
          <w:numId w:val="2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B96E82" w:rsidRPr="00B7701F" w:rsidRDefault="00B7701F">
      <w:pPr>
        <w:numPr>
          <w:ilvl w:val="0"/>
          <w:numId w:val="2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96E82" w:rsidRPr="00B7701F" w:rsidRDefault="00B7701F">
      <w:pPr>
        <w:numPr>
          <w:ilvl w:val="0"/>
          <w:numId w:val="2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96E82" w:rsidRPr="00B7701F" w:rsidRDefault="00B7701F">
      <w:pPr>
        <w:numPr>
          <w:ilvl w:val="0"/>
          <w:numId w:val="2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96E82" w:rsidRPr="00B7701F" w:rsidRDefault="00B7701F">
      <w:pPr>
        <w:numPr>
          <w:ilvl w:val="0"/>
          <w:numId w:val="2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96E82" w:rsidRPr="00B7701F" w:rsidRDefault="00B7701F">
      <w:pPr>
        <w:numPr>
          <w:ilvl w:val="0"/>
          <w:numId w:val="2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B96E82" w:rsidRPr="00B7701F" w:rsidRDefault="00B7701F">
      <w:pPr>
        <w:numPr>
          <w:ilvl w:val="0"/>
          <w:numId w:val="2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 Применение исторических знаний:</w:t>
      </w:r>
    </w:p>
    <w:p w:rsidR="00B96E82" w:rsidRPr="00B7701F" w:rsidRDefault="00B7701F">
      <w:pPr>
        <w:numPr>
          <w:ilvl w:val="0"/>
          <w:numId w:val="2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96E82" w:rsidRPr="00B7701F" w:rsidRDefault="00B7701F">
      <w:pPr>
        <w:numPr>
          <w:ilvl w:val="0"/>
          <w:numId w:val="2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B96E82" w:rsidRDefault="00B7701F">
      <w:pPr>
        <w:numPr>
          <w:ilvl w:val="0"/>
          <w:numId w:val="23"/>
        </w:numPr>
        <w:spacing w:after="0" w:line="264" w:lineRule="exact"/>
        <w:jc w:val="both"/>
        <w:rPr>
          <w:rFonts w:ascii="Times New Roman" w:hAnsi="Times New Roman"/>
          <w:sz w:val="24"/>
          <w:szCs w:val="24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>
        <w:rPr>
          <w:rFonts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 w:rsidR="00B96E82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B96E82" w:rsidRPr="00B7701F" w:rsidRDefault="00B7701F">
      <w:pPr>
        <w:numPr>
          <w:ilvl w:val="0"/>
          <w:numId w:val="2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B96E82" w:rsidRPr="00B7701F" w:rsidRDefault="00B7701F">
      <w:pPr>
        <w:numPr>
          <w:ilvl w:val="0"/>
          <w:numId w:val="2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B96E82" w:rsidRPr="00B7701F" w:rsidRDefault="00B7701F">
      <w:pPr>
        <w:numPr>
          <w:ilvl w:val="0"/>
          <w:numId w:val="2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B96E82" w:rsidRPr="00B7701F" w:rsidRDefault="00B7701F">
      <w:pPr>
        <w:numPr>
          <w:ilvl w:val="0"/>
          <w:numId w:val="2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B96E82" w:rsidRPr="00B7701F" w:rsidRDefault="00B7701F">
      <w:pPr>
        <w:numPr>
          <w:ilvl w:val="0"/>
          <w:numId w:val="2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B96E82" w:rsidRPr="00B7701F" w:rsidRDefault="00B7701F">
      <w:pPr>
        <w:numPr>
          <w:ilvl w:val="0"/>
          <w:numId w:val="2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96E82" w:rsidRPr="00B7701F" w:rsidRDefault="00B7701F">
      <w:pPr>
        <w:numPr>
          <w:ilvl w:val="0"/>
          <w:numId w:val="2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96E82" w:rsidRPr="00B7701F" w:rsidRDefault="00B7701F">
      <w:pPr>
        <w:numPr>
          <w:ilvl w:val="0"/>
          <w:numId w:val="2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B96E82" w:rsidRPr="00B7701F" w:rsidRDefault="00B7701F">
      <w:pPr>
        <w:numPr>
          <w:ilvl w:val="0"/>
          <w:numId w:val="2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B96E82" w:rsidRPr="00B7701F" w:rsidRDefault="00B7701F">
      <w:pPr>
        <w:numPr>
          <w:ilvl w:val="0"/>
          <w:numId w:val="2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B96E82" w:rsidRPr="00B7701F" w:rsidRDefault="00B7701F">
      <w:pPr>
        <w:numPr>
          <w:ilvl w:val="0"/>
          <w:numId w:val="2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B96E82" w:rsidRPr="00B7701F" w:rsidRDefault="00B7701F">
      <w:pPr>
        <w:numPr>
          <w:ilvl w:val="0"/>
          <w:numId w:val="2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B96E82" w:rsidRPr="00B7701F" w:rsidRDefault="00B7701F">
      <w:pPr>
        <w:numPr>
          <w:ilvl w:val="0"/>
          <w:numId w:val="2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политики Российской империи в системе международных отношений рассматриваемого периода;</w:t>
      </w:r>
    </w:p>
    <w:p w:rsidR="00B96E82" w:rsidRPr="00B7701F" w:rsidRDefault="00B7701F">
      <w:pPr>
        <w:numPr>
          <w:ilvl w:val="0"/>
          <w:numId w:val="2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96E82" w:rsidRPr="00B7701F" w:rsidRDefault="00B7701F">
      <w:pPr>
        <w:numPr>
          <w:ilvl w:val="0"/>
          <w:numId w:val="2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96E82" w:rsidRPr="00B7701F" w:rsidRDefault="00B7701F">
      <w:pPr>
        <w:numPr>
          <w:ilvl w:val="0"/>
          <w:numId w:val="2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96E82" w:rsidRPr="00B7701F" w:rsidRDefault="00B7701F">
      <w:pPr>
        <w:numPr>
          <w:ilvl w:val="0"/>
          <w:numId w:val="2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96E82" w:rsidRPr="00B7701F" w:rsidRDefault="00B7701F">
      <w:pPr>
        <w:numPr>
          <w:ilvl w:val="0"/>
          <w:numId w:val="2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96E82" w:rsidRPr="00B7701F" w:rsidRDefault="00B7701F">
      <w:pPr>
        <w:numPr>
          <w:ilvl w:val="0"/>
          <w:numId w:val="2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B96E82" w:rsidRPr="00B7701F" w:rsidRDefault="00B7701F">
      <w:pPr>
        <w:numPr>
          <w:ilvl w:val="0"/>
          <w:numId w:val="3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B96E82" w:rsidRPr="00B7701F" w:rsidRDefault="00B7701F">
      <w:pPr>
        <w:numPr>
          <w:ilvl w:val="0"/>
          <w:numId w:val="3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B96E82" w:rsidRPr="00B7701F" w:rsidRDefault="00B96E82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B96E82" w:rsidRPr="00B7701F" w:rsidRDefault="00B7701F">
      <w:pPr>
        <w:numPr>
          <w:ilvl w:val="0"/>
          <w:numId w:val="3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B96E82" w:rsidRPr="00B7701F" w:rsidRDefault="00B7701F">
      <w:pPr>
        <w:numPr>
          <w:ilvl w:val="0"/>
          <w:numId w:val="3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B96E82" w:rsidRPr="00B7701F" w:rsidRDefault="00B7701F">
      <w:pPr>
        <w:numPr>
          <w:ilvl w:val="0"/>
          <w:numId w:val="3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B96E82" w:rsidRPr="00B7701F" w:rsidRDefault="00B7701F">
      <w:pPr>
        <w:numPr>
          <w:ilvl w:val="0"/>
          <w:numId w:val="3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B96E82" w:rsidRPr="00B7701F" w:rsidRDefault="00B7701F">
      <w:pPr>
        <w:numPr>
          <w:ilvl w:val="0"/>
          <w:numId w:val="3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96E82" w:rsidRDefault="00B7701F">
      <w:pPr>
        <w:numPr>
          <w:ilvl w:val="0"/>
          <w:numId w:val="32"/>
        </w:numPr>
        <w:spacing w:after="0" w:line="26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 w:rsidR="00B96E82" w:rsidRPr="00B7701F" w:rsidRDefault="00B7701F">
      <w:pPr>
        <w:numPr>
          <w:ilvl w:val="0"/>
          <w:numId w:val="3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 Работа с исторической картой:</w:t>
      </w:r>
    </w:p>
    <w:p w:rsidR="00B96E82" w:rsidRPr="00B7701F" w:rsidRDefault="00B7701F">
      <w:pPr>
        <w:numPr>
          <w:ilvl w:val="0"/>
          <w:numId w:val="3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B96E82" w:rsidRPr="00B7701F" w:rsidRDefault="00B7701F">
      <w:pPr>
        <w:numPr>
          <w:ilvl w:val="0"/>
          <w:numId w:val="3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B96E82" w:rsidRPr="00B7701F" w:rsidRDefault="00B7701F">
      <w:pPr>
        <w:numPr>
          <w:ilvl w:val="0"/>
          <w:numId w:val="3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96E82" w:rsidRPr="00B7701F" w:rsidRDefault="00B7701F">
      <w:pPr>
        <w:numPr>
          <w:ilvl w:val="0"/>
          <w:numId w:val="3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96E82" w:rsidRPr="00B7701F" w:rsidRDefault="00B7701F">
      <w:pPr>
        <w:numPr>
          <w:ilvl w:val="0"/>
          <w:numId w:val="3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B96E82" w:rsidRPr="00B7701F" w:rsidRDefault="00B7701F">
      <w:pPr>
        <w:numPr>
          <w:ilvl w:val="0"/>
          <w:numId w:val="3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B96E82" w:rsidRPr="00B7701F" w:rsidRDefault="00B7701F">
      <w:pPr>
        <w:numPr>
          <w:ilvl w:val="0"/>
          <w:numId w:val="3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96E82" w:rsidRPr="00B7701F" w:rsidRDefault="00B7701F">
      <w:pPr>
        <w:numPr>
          <w:ilvl w:val="0"/>
          <w:numId w:val="3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B96E82" w:rsidRPr="00B7701F" w:rsidRDefault="00B7701F">
      <w:pPr>
        <w:numPr>
          <w:ilvl w:val="0"/>
          <w:numId w:val="3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B96E82" w:rsidRPr="00B7701F" w:rsidRDefault="00B7701F">
      <w:pPr>
        <w:numPr>
          <w:ilvl w:val="0"/>
          <w:numId w:val="3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B96E82" w:rsidRPr="00B7701F" w:rsidRDefault="00B7701F">
      <w:pPr>
        <w:numPr>
          <w:ilvl w:val="0"/>
          <w:numId w:val="3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96E82" w:rsidRPr="00B7701F" w:rsidRDefault="00B7701F">
      <w:pPr>
        <w:numPr>
          <w:ilvl w:val="0"/>
          <w:numId w:val="3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96E82" w:rsidRPr="00B7701F" w:rsidRDefault="00B7701F">
      <w:pPr>
        <w:numPr>
          <w:ilvl w:val="0"/>
          <w:numId w:val="3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96E82" w:rsidRPr="00B7701F" w:rsidRDefault="00B7701F">
      <w:pPr>
        <w:numPr>
          <w:ilvl w:val="0"/>
          <w:numId w:val="3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96E82" w:rsidRPr="00B7701F" w:rsidRDefault="00B7701F">
      <w:pPr>
        <w:numPr>
          <w:ilvl w:val="0"/>
          <w:numId w:val="3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4"/>
          <w:szCs w:val="24"/>
        </w:rPr>
        <w:t>XXI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B96E82" w:rsidRPr="00B7701F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96E82" w:rsidRPr="00B7701F" w:rsidRDefault="00B7701F">
      <w:pPr>
        <w:numPr>
          <w:ilvl w:val="0"/>
          <w:numId w:val="3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B96E82" w:rsidRPr="00B7701F" w:rsidRDefault="00B7701F">
      <w:pPr>
        <w:numPr>
          <w:ilvl w:val="0"/>
          <w:numId w:val="3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96E82" w:rsidRPr="00B7701F" w:rsidRDefault="00B7701F">
      <w:pPr>
        <w:numPr>
          <w:ilvl w:val="0"/>
          <w:numId w:val="3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96E82" w:rsidRDefault="00B7701F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B96E82" w:rsidRPr="00B7701F" w:rsidRDefault="00B7701F">
      <w:pPr>
        <w:numPr>
          <w:ilvl w:val="0"/>
          <w:numId w:val="3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96E82" w:rsidRPr="00B7701F" w:rsidRDefault="00B7701F">
      <w:pPr>
        <w:numPr>
          <w:ilvl w:val="0"/>
          <w:numId w:val="3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B96E82" w:rsidRPr="00B7701F" w:rsidRDefault="00B7701F">
      <w:pPr>
        <w:numPr>
          <w:ilvl w:val="0"/>
          <w:numId w:val="3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96E82" w:rsidRPr="00B7701F" w:rsidRDefault="00B7701F">
      <w:pPr>
        <w:numPr>
          <w:ilvl w:val="0"/>
          <w:numId w:val="3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B96E82" w:rsidRPr="00B7701F">
          <w:pgSz w:w="11906" w:h="16383"/>
          <w:pgMar w:top="1440" w:right="1440" w:bottom="1440" w:left="1440" w:header="0" w:footer="0" w:gutter="0"/>
          <w:cols w:space="720"/>
          <w:formProt w:val="0"/>
          <w:docGrid w:linePitch="360"/>
        </w:sect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  <w:bookmarkStart w:id="7" w:name="block-700409"/>
      <w:bookmarkStart w:id="8" w:name="block-7004091"/>
      <w:bookmarkEnd w:id="7"/>
      <w:bookmarkEnd w:id="8"/>
    </w:p>
    <w:p w:rsidR="00B96E82" w:rsidRDefault="00B7701F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96E82" w:rsidRDefault="00B7701F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26"/>
        <w:gridCol w:w="2560"/>
        <w:gridCol w:w="1419"/>
        <w:gridCol w:w="2455"/>
        <w:gridCol w:w="2579"/>
        <w:gridCol w:w="3855"/>
      </w:tblGrid>
      <w:tr w:rsidR="00B96E82">
        <w:trPr>
          <w:trHeight w:val="144"/>
        </w:trPr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7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8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Древний Восток</w:t>
            </w:r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8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8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8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E82" w:rsidRDefault="00B96E82">
      <w:pPr>
        <w:sectPr w:rsidR="00B96E82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B96E82" w:rsidRDefault="00B7701F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63"/>
        <w:gridCol w:w="2242"/>
        <w:gridCol w:w="1449"/>
        <w:gridCol w:w="2489"/>
        <w:gridCol w:w="2612"/>
        <w:gridCol w:w="3939"/>
      </w:tblGrid>
      <w:tr w:rsidR="00B96E82">
        <w:trPr>
          <w:trHeight w:val="144"/>
        </w:trPr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 w:rsidRPr="00F61244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B96E82">
        <w:trPr>
          <w:trHeight w:val="144"/>
        </w:trPr>
        <w:tc>
          <w:tcPr>
            <w:tcW w:w="3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9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 w:rsidRPr="00F61244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 w:tgtFrame="https://m.edsoo.ru/7f414a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 w:tgtFrame="https://m.edsoo.ru/7f414a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 w:tgtFrame="https://m.edsoo.ru/7f414a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 w:tgtFrame="https://m.edsoo.ru/7f414a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 w:tgtFrame="https://m.edsoo.ru/7f414a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 w:tgtFrame="https://m.edsoo.ru/7f414a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 w:tgtFrame="https://m.edsoo.ru/7f414a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>
        <w:trPr>
          <w:trHeight w:val="144"/>
        </w:trPr>
        <w:tc>
          <w:tcPr>
            <w:tcW w:w="3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9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3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 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E82" w:rsidRDefault="00B96E82">
      <w:pPr>
        <w:sectPr w:rsidR="00B96E82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B96E82" w:rsidRDefault="00B7701F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26"/>
        <w:gridCol w:w="2560"/>
        <w:gridCol w:w="1419"/>
        <w:gridCol w:w="2455"/>
        <w:gridCol w:w="2579"/>
        <w:gridCol w:w="3855"/>
      </w:tblGrid>
      <w:tr w:rsidR="00B96E82">
        <w:trPr>
          <w:trHeight w:val="144"/>
        </w:trPr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7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B96E82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8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 w:rsidRPr="00F61244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 w:tgtFrame="https://m.edsoo.ru/7f4168e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4168</w:t>
              </w:r>
              <w:r>
                <w:rPr>
                  <w:rStyle w:val="ListLabel1"/>
                  <w:sz w:val="24"/>
                  <w:szCs w:val="24"/>
                </w:rPr>
                <w:t>ec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 w:tgtFrame="https://m.edsoo.ru/7f4168e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4168</w:t>
              </w:r>
              <w:r>
                <w:rPr>
                  <w:rStyle w:val="ListLabel1"/>
                  <w:sz w:val="24"/>
                  <w:szCs w:val="24"/>
                </w:rPr>
                <w:t>ec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 w:tgtFrame="https://m.edsoo.ru/7f4168e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4168</w:t>
              </w:r>
              <w:r>
                <w:rPr>
                  <w:rStyle w:val="ListLabel1"/>
                  <w:sz w:val="24"/>
                  <w:szCs w:val="24"/>
                </w:rPr>
                <w:t>ec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 w:tgtFrame="https://m.edsoo.ru/7f4168e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4168</w:t>
              </w:r>
              <w:r>
                <w:rPr>
                  <w:rStyle w:val="ListLabel1"/>
                  <w:sz w:val="24"/>
                  <w:szCs w:val="24"/>
                </w:rPr>
                <w:t>ec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 w:tgtFrame="https://m.edsoo.ru/7f4168e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4168</w:t>
              </w:r>
              <w:r>
                <w:rPr>
                  <w:rStyle w:val="ListLabel1"/>
                  <w:sz w:val="24"/>
                  <w:szCs w:val="24"/>
                </w:rPr>
                <w:t>ec</w:t>
              </w:r>
            </w:hyperlink>
          </w:p>
        </w:tc>
      </w:tr>
      <w:tr w:rsidR="00B96E82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8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E82" w:rsidRDefault="00B96E82">
      <w:pPr>
        <w:sectPr w:rsidR="00B96E82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B96E82" w:rsidRDefault="00B7701F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40"/>
        <w:gridCol w:w="2401"/>
        <w:gridCol w:w="1444"/>
        <w:gridCol w:w="2483"/>
        <w:gridCol w:w="2604"/>
        <w:gridCol w:w="3922"/>
      </w:tblGrid>
      <w:tr w:rsidR="00B96E82">
        <w:trPr>
          <w:trHeight w:val="144"/>
        </w:trPr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7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B96E82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9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 w:rsidRPr="00F61244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 w:tgtFrame="https://m.edsoo.ru/7f418a3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 w:tgtFrame="https://m.edsoo.ru/7f418a3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 w:tgtFrame="https://m.edsoo.ru/7f418a3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 w:tgtFrame="https://m.edsoo.ru/7f418a3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 w:tgtFrame="https://m.edsoo.ru/7f418a3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B96E82" w:rsidRPr="00F61244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 w:tgtFrame="https://m.edsoo.ru/7f418a3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B96E82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9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 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E82" w:rsidRDefault="00B96E82">
      <w:pPr>
        <w:sectPr w:rsidR="00B96E82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B96E82" w:rsidRDefault="00B7701F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41"/>
        <w:gridCol w:w="2560"/>
        <w:gridCol w:w="1401"/>
        <w:gridCol w:w="2431"/>
        <w:gridCol w:w="2560"/>
        <w:gridCol w:w="3801"/>
      </w:tblGrid>
      <w:tr w:rsidR="00B96E82" w:rsidTr="008D7D27">
        <w:trPr>
          <w:trHeight w:val="144"/>
        </w:trPr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 w:rsidTr="008D7D27">
        <w:trPr>
          <w:trHeight w:val="144"/>
        </w:trPr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96E82" w:rsidRDefault="00B96E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 w:rsidTr="008D7D27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середине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B96E82" w:rsidTr="008D7D27">
        <w:trPr>
          <w:trHeight w:val="144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8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 w:rsidRPr="00F61244" w:rsidTr="008D7D27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XIX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XX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Николаевское самодержавие: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государственный консерватизм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B96E82" w:rsidRPr="00F61244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B7701F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B96E82" w:rsidTr="008D7D27">
        <w:trPr>
          <w:trHeight w:val="144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8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 w:rsidTr="008D7D27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Модуль. </w:t>
            </w:r>
            <w:r w:rsidRPr="00B770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</w:t>
            </w:r>
          </w:p>
        </w:tc>
      </w:tr>
      <w:tr w:rsidR="00B96E82" w:rsidRPr="008D7D27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 w:rsidP="008D7D2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8D7D27" w:rsidP="008D7D2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B7701F"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 w:rsidP="008D7D27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4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 для свободного ввода</w:t>
            </w:r>
          </w:p>
        </w:tc>
      </w:tr>
      <w:tr w:rsidR="00B96E82" w:rsidRPr="008D7D27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 w:rsidP="008D7D2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</w:t>
            </w:r>
            <w:r w:rsid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(1941—1945 гг.)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 w:rsidP="008D7D27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4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 для свободного ввода</w:t>
            </w:r>
          </w:p>
        </w:tc>
      </w:tr>
      <w:tr w:rsidR="00B96E82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 w:rsidP="008D7D2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</w:t>
            </w:r>
            <w:r w:rsid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B96E82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  <w:r w:rsid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 w:rsidP="008D7D27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B96E82" w:rsidTr="008D7D2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 w:rsidP="008D7D2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 w:rsidP="008D7D27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B96E82" w:rsidTr="008D7D27">
        <w:trPr>
          <w:trHeight w:val="144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 w:rsidP="008D7D27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2" w:rsidTr="008D7D27">
        <w:trPr>
          <w:trHeight w:val="144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B7701F" w:rsidRDefault="00B7701F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Pr="008D7D27" w:rsidRDefault="00B7701F" w:rsidP="008D7D27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7D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7701F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78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6E82" w:rsidRDefault="00B9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E82" w:rsidRDefault="00B96E82">
      <w:pPr>
        <w:rPr>
          <w:rFonts w:ascii="Times New Roman" w:hAnsi="Times New Roman"/>
          <w:sz w:val="24"/>
          <w:szCs w:val="24"/>
        </w:rPr>
      </w:pPr>
    </w:p>
    <w:p w:rsidR="00B96E82" w:rsidRPr="002D4154" w:rsidRDefault="00B7701F" w:rsidP="002D4154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 w:rsidRPr="002D415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96E82" w:rsidRDefault="00B7701F" w:rsidP="002D4154">
      <w:pPr>
        <w:spacing w:after="0" w:line="240" w:lineRule="auto"/>
        <w:ind w:lef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B96E82" w:rsidRPr="00B7701F" w:rsidRDefault="00B7701F" w:rsidP="002D4154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 w:rsidRPr="002D4154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c6612d7c-6144-4cab-b55c-f60ef824c9f9"/>
      <w:r w:rsidRPr="002D4154">
        <w:rPr>
          <w:rFonts w:ascii="Times New Roman" w:hAnsi="Times New Roman"/>
          <w:color w:val="000000"/>
          <w:sz w:val="24"/>
          <w:szCs w:val="24"/>
          <w:lang w:val="ru-RU"/>
        </w:rPr>
        <w:t xml:space="preserve">• История. Всеобщая история.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История Древнего мира : 5-й класс : учебник, 5 класс/ Вигасин А. А., Годер Г. И., Свенцицкая И. С.; под ред. </w:t>
      </w:r>
      <w:r w:rsidRPr="002D4154">
        <w:rPr>
          <w:rFonts w:ascii="Times New Roman" w:hAnsi="Times New Roman"/>
          <w:color w:val="000000"/>
          <w:sz w:val="24"/>
          <w:szCs w:val="24"/>
          <w:lang w:val="ru-RU"/>
        </w:rPr>
        <w:t>Искендерова А. А., Акционерное общество «Издательство «Просвещение»</w:t>
      </w:r>
      <w:bookmarkEnd w:id="9"/>
      <w:r w:rsidRPr="002D4154">
        <w:rPr>
          <w:rFonts w:ascii="Times New Roman" w:hAnsi="Times New Roman"/>
          <w:sz w:val="24"/>
          <w:szCs w:val="24"/>
          <w:lang w:val="ru-RU"/>
        </w:rPr>
        <w:br/>
      </w:r>
      <w:bookmarkStart w:id="10" w:name="c6612d7c-6144-4cab-b55c-f60ef824c9f91"/>
      <w:r w:rsidRPr="002D415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Всеобщая история. История Средних веков : 6-й класс : учебник, 6 класс/ Агибалова Е. В., Донской Г. М. ; под ред. </w:t>
      </w:r>
      <w:r w:rsidRPr="002D4154">
        <w:rPr>
          <w:rFonts w:ascii="Times New Roman" w:hAnsi="Times New Roman"/>
          <w:color w:val="000000"/>
          <w:sz w:val="24"/>
          <w:szCs w:val="24"/>
          <w:lang w:val="ru-RU"/>
        </w:rPr>
        <w:t>Сванидзе А. А., Акционерное общество «Издательство «Просвещение»</w:t>
      </w:r>
      <w:bookmarkEnd w:id="10"/>
      <w:r w:rsidRPr="002D4154">
        <w:rPr>
          <w:rFonts w:ascii="Times New Roman" w:hAnsi="Times New Roman"/>
          <w:sz w:val="24"/>
          <w:szCs w:val="24"/>
          <w:lang w:val="ru-RU"/>
        </w:rPr>
        <w:br/>
      </w:r>
      <w:bookmarkStart w:id="11" w:name="c6612d7c-6144-4cab-b55c-f60ef824c9f92"/>
      <w:r w:rsidRPr="002D415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11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12" w:name="c6612d7c-6144-4cab-b55c-f60ef824c9f93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bookmarkEnd w:id="12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13" w:name="c6612d7c-6144-4cab-b55c-f60ef824c9f94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bookmarkEnd w:id="13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14" w:name="c6612d7c-6144-4cab-b55c-f60ef824c9f95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bookmarkEnd w:id="14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15" w:name="c6612d7c-6144-4cab-b55c-f60ef824c9f96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5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B96E82" w:rsidRPr="00B7701F" w:rsidRDefault="00B7701F" w:rsidP="002D4154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6" w:name="68f33cfc-0a1b-42f0-8cbb-6f53d3fe808b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Всеобщая история. История Нового времени. 8 класс. А.Я. Юдовская, П.А.Баранов, Л.М.Ванюшкина, Д.Ю.Бобыкин и другие под редакцией Искендерова А.А., Акционерное общество " Издательство " Просвещение"</w:t>
      </w:r>
      <w:bookmarkEnd w:id="16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96E82" w:rsidRPr="00B7701F" w:rsidRDefault="00B7701F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96E82" w:rsidRPr="00B7701F" w:rsidRDefault="00B7701F" w:rsidP="002D4154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96E82" w:rsidRPr="00B7701F" w:rsidRDefault="00B7701F" w:rsidP="002D4154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7" w:name="1cc6b14d-c379-4145-83ce-d61c41a33d45"/>
      <w:bookmarkEnd w:id="17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18" w:name="1cc6b14d-c379-4145-83ce-d61c41a33d451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5 класс </w:t>
      </w:r>
      <w:bookmarkEnd w:id="18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19" w:name="1cc6b14d-c379-4145-83ce-d61c41a33d452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1. Примерные программы по учебным предметам. История 5-9 классы. - М.: Просвещение</w:t>
      </w:r>
      <w:bookmarkEnd w:id="19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20" w:name="1cc6b14d-c379-4145-83ce-d61c41a33d453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2. Брандт М.Ю. Тесты. История древнего мира. 5 класс – М.: Дрофа</w:t>
      </w:r>
      <w:bookmarkEnd w:id="20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21" w:name="1cc6b14d-c379-4145-83ce-d61c41a33d454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6 класс </w:t>
      </w:r>
      <w:bookmarkEnd w:id="21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22" w:name="1cc6b14d-c379-4145-83ce-d61c41a33d455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1. ФГОС: основное общее образование // ФГОС. М.: Просвещение. Концепция единого учебно-методического комплекса по отечественной истории (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://минобрнауки.рф/документы/3483). Историко-культурный стандарт (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://минобрнауки.рф/документы/3483). </w:t>
      </w:r>
      <w:bookmarkEnd w:id="22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23" w:name="1cc6b14d-c379-4145-83ce-d61c41a33d456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2. Данилов А.А. Рабочая программа и тематическое планирование курса «История России». 6-9 кл. (основная школа) / А. А. Данилов, О. Н. Журавлева, И. Е. Барыкина. - М.: Просвещение</w:t>
      </w:r>
      <w:bookmarkEnd w:id="23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24" w:name="1cc6b14d-c379-4145-83ce-d61c41a33d457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3. </w:t>
      </w:r>
      <w:r w:rsidRPr="002D4154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Всеобщая история.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Рабочие программы. Предметная линия учебников «Просвещение». 5–9 классы : пособие для учителей общеобразовательных учреждений / В.И. Уколова, В.А. Ведюшкин, Д.Ю. Бовыкин и др. — М. : Просвещение</w:t>
      </w:r>
      <w:bookmarkEnd w:id="24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25" w:name="1cc6b14d-c379-4145-83ce-d61c41a33d458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4. Тесты по истории России, в 2 частях, 6 класс, к учебнику Торкунова А.В. «История России. 6 класс», Воробьёва С.Е.</w:t>
      </w:r>
      <w:bookmarkEnd w:id="25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26" w:name="1cc6b14d-c379-4145-83ce-d61c41a33d459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5. «История России.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6 класс».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Н. М. Арсентьев, А. А. Данилов и др. под редакцией А. В. Торкунова. </w:t>
      </w:r>
      <w:r w:rsidRPr="002D4154">
        <w:rPr>
          <w:rFonts w:ascii="Times New Roman" w:hAnsi="Times New Roman"/>
          <w:color w:val="000000"/>
          <w:sz w:val="24"/>
          <w:szCs w:val="24"/>
          <w:lang w:val="ru-RU"/>
        </w:rPr>
        <w:t>2 тт. М.: «Просвещение»</w:t>
      </w:r>
      <w:bookmarkEnd w:id="26"/>
      <w:r w:rsidRPr="002D4154">
        <w:rPr>
          <w:rFonts w:ascii="Times New Roman" w:hAnsi="Times New Roman"/>
          <w:sz w:val="24"/>
          <w:szCs w:val="24"/>
          <w:lang w:val="ru-RU"/>
        </w:rPr>
        <w:br/>
      </w:r>
      <w:bookmarkStart w:id="27" w:name="1cc6b14d-c379-4145-83ce-d61c41a33d4510"/>
      <w:r w:rsidRPr="002D41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6. Учебник. История России. 6 класс.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Арсентьев Н.М., Данилов А.А., Стефанович П.С., Токарева А.Я., под редакцией А. В. Торкунова.</w:t>
      </w:r>
      <w:bookmarkEnd w:id="27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28" w:name="1cc6b14d-c379-4145-83ce-d61c41a33d4511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7. Поурочные рекомендации. История России. 6 класс. Журавлева О.Н.</w:t>
      </w:r>
      <w:bookmarkEnd w:id="28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29" w:name="1cc6b14d-c379-4145-83ce-d61c41a33d4512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8. Рабочая тетрадь. История России.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6 класс.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Данилов А.А., Лукутин А.В., Артасов И.А.</w:t>
      </w:r>
      <w:bookmarkEnd w:id="29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30" w:name="1cc6b14d-c379-4145-83ce-d61c41a33d4513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9. Рабочая программа и тематическое планирование курса «История России». 6–9 классы. Данилов А.А., Журавлева О.Н., Барыкина И.Е.</w:t>
      </w:r>
      <w:bookmarkEnd w:id="30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31" w:name="1cc6b14d-c379-4145-83ce-d61c41a33d4514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10. Комплект методических материалов в помощь учителю истории. Сост. Данилов А.А.</w:t>
      </w:r>
      <w:bookmarkEnd w:id="31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32" w:name="1cc6b14d-c379-4145-83ce-d61c41a33d4515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11. История.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Средние века.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6 класс. Учебник для общеобразовательных учреждений. Авт. В.А. Ведюшкин, В.И. Уколова.</w:t>
      </w:r>
      <w:bookmarkEnd w:id="32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33" w:name="1cc6b14d-c379-4145-83ce-d61c41a33d4516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D4154">
        <w:rPr>
          <w:rFonts w:ascii="Times New Roman" w:hAnsi="Times New Roman"/>
          <w:color w:val="000000"/>
          <w:sz w:val="24"/>
          <w:szCs w:val="24"/>
          <w:lang w:val="ru-RU"/>
        </w:rPr>
        <w:t xml:space="preserve">12. История. Средние века.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6 класс. Электронное приложение к учебнику авторов В.А. Ведюшкина, В.И. Уколовой.</w:t>
      </w:r>
      <w:bookmarkEnd w:id="33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34" w:name="1cc6b14d-c379-4145-83ce-d61c41a33d4517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D4154">
        <w:rPr>
          <w:rFonts w:ascii="Times New Roman" w:hAnsi="Times New Roman"/>
          <w:color w:val="000000"/>
          <w:sz w:val="24"/>
          <w:szCs w:val="24"/>
          <w:lang w:val="ru-RU"/>
        </w:rPr>
        <w:t xml:space="preserve">13. История. Средние века.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Тетрадь-тренажёр. 6 класс. Авт. В.А. Ведюшкин, И.В. Ведюшкина.</w:t>
      </w:r>
      <w:bookmarkEnd w:id="34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35" w:name="1cc6b14d-c379-4145-83ce-d61c41a33d4518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14. История. Средние века. Тетрадь-экзаменатор. 6 класс. Авт. И.Е. Уколова.</w:t>
      </w:r>
      <w:bookmarkEnd w:id="35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36" w:name="1cc6b14d-c379-4145-83ce-d61c41a33d4519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15. История. Средние века. Атлас. 6 класс.</w:t>
      </w:r>
      <w:bookmarkEnd w:id="36"/>
      <w:r w:rsidRPr="00B7701F">
        <w:rPr>
          <w:rFonts w:ascii="Times New Roman" w:hAnsi="Times New Roman"/>
          <w:sz w:val="24"/>
          <w:szCs w:val="24"/>
          <w:lang w:val="ru-RU"/>
        </w:rPr>
        <w:br/>
      </w:r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37" w:name="1cc6b14d-c379-4145-83ce-d61c41a33d4520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7 класс. Журавлева О.Н. Рабочая тетрадь. История России.</w:t>
      </w:r>
      <w:bookmarkEnd w:id="37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38" w:name="1cc6b14d-c379-4145-83ce-d61c41a33d4521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7 класс.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Данилов А.А., Лукутин А.В., Артасов И.А. Комплект карт. История России.</w:t>
      </w:r>
      <w:bookmarkEnd w:id="38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39" w:name="1cc6b14d-c379-4145-83ce-d61c41a33d4522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7 класс. Сост. Н.М. Арсентьев, А.А. Данилов. Книга для чтения. История России. 6-9 классы. Данилов А.А. Хрестоматия. История России. 6–10 классы (в 2-х частях). Сост. Данилов А.А. </w:t>
      </w:r>
      <w:bookmarkEnd w:id="39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40" w:name="1cc6b14d-c379-4145-83ce-d61c41a33d4523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и тематическое планирование курса «История России».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6–9 классы. Данилов А.А., Журавлева О.Н., Барыкина И.Е. Комплект методических материалов в помощь учителю истории. </w:t>
      </w:r>
      <w:r w:rsidRPr="002D41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Сост. Данилов А.А. История России. </w:t>
      </w:r>
      <w:bookmarkEnd w:id="40"/>
      <w:r w:rsidRPr="002D4154">
        <w:rPr>
          <w:rFonts w:ascii="Times New Roman" w:hAnsi="Times New Roman"/>
          <w:sz w:val="24"/>
          <w:szCs w:val="24"/>
          <w:lang w:val="ru-RU"/>
        </w:rPr>
        <w:br/>
      </w:r>
      <w:bookmarkStart w:id="41" w:name="1cc6b14d-c379-4145-83ce-d61c41a33d4524"/>
      <w:r w:rsidRPr="002D4154">
        <w:rPr>
          <w:rFonts w:ascii="Times New Roman" w:hAnsi="Times New Roman"/>
          <w:color w:val="000000"/>
          <w:sz w:val="24"/>
          <w:szCs w:val="24"/>
          <w:lang w:val="ru-RU"/>
        </w:rPr>
        <w:t xml:space="preserve"> 7 класс.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Учебник для общеобразоват. организаций. И90 В 2 ч. Ч. 2 / [Н.М. Арсентьев, А.А. Данилов, И.В. Курукин, А.Я. Токарева]; под ред. А.В. Торкунова. – 5 изд., перераб. – М. : Просвещение, . – 128 с. : ил., карт. – </w:t>
      </w:r>
      <w:r>
        <w:rPr>
          <w:rFonts w:ascii="Times New Roman" w:hAnsi="Times New Roman"/>
          <w:color w:val="000000"/>
          <w:sz w:val="24"/>
          <w:szCs w:val="24"/>
        </w:rPr>
        <w:t>ISBN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978-5-09-070413-7. </w:t>
      </w:r>
      <w:bookmarkEnd w:id="41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42" w:name="1cc6b14d-c379-4145-83ce-d61c41a33d4525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разработки по истории России.</w:t>
      </w:r>
      <w:bookmarkEnd w:id="42"/>
      <w:r w:rsidRPr="00B7701F">
        <w:rPr>
          <w:rFonts w:ascii="Times New Roman" w:hAnsi="Times New Roman"/>
          <w:sz w:val="24"/>
          <w:szCs w:val="24"/>
          <w:lang w:val="ru-RU"/>
        </w:rPr>
        <w:br/>
      </w:r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43" w:name="1cc6b14d-c379-4145-83ce-d61c41a33d4526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8 класс 1. Всеобщая история. История Нового времени. 8 класс: учеб. для общеобразоват. организаций / [А.Я. Юдовская и др.]; под ред. А.А. Искандерова. – 2-е изд., - М. : Просвещение</w:t>
      </w:r>
      <w:bookmarkEnd w:id="43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44" w:name="1cc6b14d-c379-4145-83ce-d61c41a33d4527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2. Поздеев А.В. Поурочные разработки по всеобщей истории. История Нового времени. 8 класс. – 2-е изд. – М.: ВАКО</w:t>
      </w:r>
      <w:bookmarkEnd w:id="44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45" w:name="1cc6b14d-c379-4145-83ce-d61c41a33d4528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3. История. Новое время. Конец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век. 8 класс. Электронное приложение к учебнику авторов А.С. Медякова, Д.Ю. Бовыкина.</w:t>
      </w:r>
      <w:bookmarkEnd w:id="45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46" w:name="1cc6b14d-c379-4145-83ce-d61c41a33d4529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4. История. Новое время. Конец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век. 8 класс. Атлас.</w:t>
      </w:r>
      <w:bookmarkEnd w:id="46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47" w:name="1cc6b14d-c379-4145-83ce-d61c41a33d4530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5. История.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Новое время.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Конец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век. 8 класс. Поурочное тематическое планирование. А.А. Данилов. История России в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веке. Просвещение.</w:t>
      </w:r>
      <w:bookmarkEnd w:id="47"/>
      <w:r w:rsidRPr="00B7701F">
        <w:rPr>
          <w:rFonts w:ascii="Times New Roman" w:hAnsi="Times New Roman"/>
          <w:sz w:val="24"/>
          <w:szCs w:val="24"/>
          <w:lang w:val="ru-RU"/>
        </w:rPr>
        <w:br/>
      </w:r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48" w:name="1cc6b14d-c379-4145-83ce-d61c41a33d4531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9 класс </w:t>
      </w:r>
      <w:bookmarkEnd w:id="48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49" w:name="1cc6b14d-c379-4145-83ce-d61c41a33d4532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1. Новейшая история.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начало </w:t>
      </w:r>
      <w:r>
        <w:rPr>
          <w:rFonts w:ascii="Times New Roman" w:hAnsi="Times New Roman"/>
          <w:color w:val="000000"/>
          <w:sz w:val="24"/>
          <w:szCs w:val="24"/>
        </w:rPr>
        <w:t>XXI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века. 9 класс. Учебник для общеобразовательных учреждений. Авт. Л.С. Белоусов, В.П.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Смирнов.</w:t>
      </w:r>
      <w:bookmarkEnd w:id="49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50" w:name="1cc6b14d-c379-4145-83ce-d61c41a33d4533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1CE7">
        <w:rPr>
          <w:rFonts w:ascii="Times New Roman" w:hAnsi="Times New Roman"/>
          <w:color w:val="000000"/>
          <w:sz w:val="24"/>
          <w:szCs w:val="24"/>
          <w:lang w:val="ru-RU"/>
        </w:rPr>
        <w:t xml:space="preserve">2. Учебник. История России. 9 класс. 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Арсентьев Н.М., Данилов А.А., Левандовский А.А., Токарева А.Я., под редакцией А. В. Торкунова. М. Просвещение</w:t>
      </w:r>
      <w:bookmarkEnd w:id="50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51" w:name="1cc6b14d-c379-4145-83ce-d61c41a33d4534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3. История России в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век.История России в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4"/>
          <w:szCs w:val="24"/>
        </w:rPr>
        <w:t>XXI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веке е. Тетрадь – экзаменатор. Просвещение</w:t>
      </w:r>
      <w:bookmarkEnd w:id="51"/>
      <w:r w:rsidRPr="00B7701F">
        <w:rPr>
          <w:rFonts w:ascii="Times New Roman" w:hAnsi="Times New Roman"/>
          <w:sz w:val="24"/>
          <w:szCs w:val="24"/>
          <w:lang w:val="ru-RU"/>
        </w:rPr>
        <w:br/>
      </w:r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52" w:name="1cc6b14d-c379-4145-83ce-d61c41a33d4535"/>
      <w:bookmarkEnd w:id="52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  <w:r w:rsidRPr="00B7701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96E82" w:rsidRPr="00B7701F" w:rsidRDefault="00B7701F" w:rsidP="002D4154">
      <w:pPr>
        <w:spacing w:after="0" w:line="240" w:lineRule="auto"/>
        <w:ind w:left="119"/>
        <w:rPr>
          <w:lang w:val="ru-RU"/>
        </w:rPr>
      </w:pP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B7701F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53" w:name="954910a6-450c-47a0-80e2-529fad0f6e94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1.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rusmuseumvrm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collections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iconography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/ - Древнерусская живопись - Виртуальный русский музей </w:t>
      </w:r>
      <w:bookmarkEnd w:id="53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54" w:name="954910a6-450c-47a0-80e2-529fad0f6e941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2.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booksite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enciklopedia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towns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/23.</w:t>
      </w:r>
      <w:r>
        <w:rPr>
          <w:rFonts w:ascii="Times New Roman" w:hAnsi="Times New Roman"/>
          <w:color w:val="000000"/>
          <w:sz w:val="24"/>
          <w:szCs w:val="24"/>
        </w:rPr>
        <w:t>htm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- древнерусская жизнь в картинках</w:t>
      </w:r>
      <w:bookmarkEnd w:id="54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55" w:name="954910a6-450c-47a0-80e2-529fad0f6e942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3.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andrey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rublev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andrey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rublev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works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php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- произведения Андрея Рублева. Живопись, иконы, роспись</w:t>
      </w:r>
      <w:bookmarkEnd w:id="55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56" w:name="954910a6-450c-47a0-80e2-529fad0f6e943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4.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shm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articles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istoriya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rossii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/#1 - история России</w:t>
      </w:r>
      <w:bookmarkEnd w:id="56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57" w:name="954910a6-450c-47a0-80e2-529fad0f6e944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5.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krugosvet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enc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istoriya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PAVEL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html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- онлайн-энциклопедия «Кругосвет»</w:t>
      </w:r>
      <w:bookmarkEnd w:id="57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58" w:name="954910a6-450c-47a0-80e2-529fad0f6e945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6.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radzivilovskaya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letopis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fragments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php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tatarskaja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perepis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- Радзивиловская летопись с иллюстрациями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osnovaschool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food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drinks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kulikovskaya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bitva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-14-</w:t>
      </w:r>
      <w:r>
        <w:rPr>
          <w:rFonts w:ascii="Times New Roman" w:hAnsi="Times New Roman"/>
          <w:color w:val="000000"/>
          <w:sz w:val="24"/>
          <w:szCs w:val="24"/>
        </w:rPr>
        <w:t>vek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rossiiskayaistoriya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vzerkale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izobrazitelnogo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iskusstva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podrobnee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kul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/ - российская история в зеркале изобразительного искусства </w:t>
      </w:r>
      <w:bookmarkEnd w:id="58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59" w:name="954910a6-450c-47a0-80e2-529fad0f6e946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7.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lants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history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kon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title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htm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сайт материалов по Отечественной истории</w:t>
      </w:r>
      <w:bookmarkEnd w:id="59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60" w:name="954910a6-450c-47a0-80e2-529fad0f6e947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8.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histrf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 - портал «История России» (видеолекции, историческая литература, медиатека по истории России и др.)</w:t>
      </w:r>
      <w:bookmarkEnd w:id="60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61" w:name="954910a6-450c-47a0-80e2-529fad0f6e948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9.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hrono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/ - портал «Хронос»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old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 - интернет-сайт, содержащий произведения древнерусской литературы 10.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collectiononline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kreml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entity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OBJECT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fund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=2766560 - Московский Кремль</w:t>
      </w:r>
      <w:bookmarkEnd w:id="61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62" w:name="954910a6-450c-47a0-80e2-529fad0f6e949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11.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shm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 - Государственный исторический музей</w:t>
      </w:r>
      <w:bookmarkEnd w:id="62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63" w:name="954910a6-450c-47a0-80e2-529fad0f6e9410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12.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gumer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 - электронные версии книг по истории России и другим гуманитарным наукам</w:t>
      </w:r>
      <w:bookmarkEnd w:id="63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64" w:name="954910a6-450c-47a0-80e2-529fad0f6e9411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13.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bibliotekar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 - электронная библиотека литературы по русской и мировой истории, искусству, культуре прикладным наукам</w:t>
      </w:r>
      <w:bookmarkEnd w:id="64"/>
      <w:r w:rsidRPr="00B7701F">
        <w:rPr>
          <w:rFonts w:ascii="Times New Roman" w:hAnsi="Times New Roman"/>
          <w:sz w:val="24"/>
          <w:szCs w:val="24"/>
          <w:lang w:val="ru-RU"/>
        </w:rPr>
        <w:br/>
      </w:r>
      <w:bookmarkStart w:id="65" w:name="954910a6-450c-47a0-80e2-529fad0f6e9412"/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14.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decemb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hobby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index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shtml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?/</w:t>
      </w:r>
      <w:r>
        <w:rPr>
          <w:rFonts w:ascii="Times New Roman" w:hAnsi="Times New Roman"/>
          <w:color w:val="000000"/>
          <w:sz w:val="24"/>
          <w:szCs w:val="24"/>
        </w:rPr>
        <w:t>galery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best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 xml:space="preserve"> -сайт, посвящённый декабристам, содержит воспоминания декабристов и их жён, статьи историков о декабриста и др.</w:t>
      </w:r>
      <w:bookmarkEnd w:id="65"/>
      <w:r w:rsidRPr="00B7701F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B7701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sectPr w:rsidR="00B96E82" w:rsidRPr="00B7701F" w:rsidSect="002D4154">
      <w:pgSz w:w="16383" w:h="11906" w:orient="landscape"/>
      <w:pgMar w:top="1440" w:right="1440" w:bottom="84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DAD"/>
    <w:multiLevelType w:val="multilevel"/>
    <w:tmpl w:val="AC18B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00E8A"/>
    <w:multiLevelType w:val="multilevel"/>
    <w:tmpl w:val="F71C9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D25F3"/>
    <w:multiLevelType w:val="multilevel"/>
    <w:tmpl w:val="49887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7E73D6"/>
    <w:multiLevelType w:val="multilevel"/>
    <w:tmpl w:val="36E45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BA3226"/>
    <w:multiLevelType w:val="multilevel"/>
    <w:tmpl w:val="3006C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D02419"/>
    <w:multiLevelType w:val="multilevel"/>
    <w:tmpl w:val="2932E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0D3FF3"/>
    <w:multiLevelType w:val="multilevel"/>
    <w:tmpl w:val="08921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52F6631"/>
    <w:multiLevelType w:val="multilevel"/>
    <w:tmpl w:val="86E45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9D94E32"/>
    <w:multiLevelType w:val="multilevel"/>
    <w:tmpl w:val="0F488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F537B77"/>
    <w:multiLevelType w:val="multilevel"/>
    <w:tmpl w:val="B7F81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9A5DE4"/>
    <w:multiLevelType w:val="multilevel"/>
    <w:tmpl w:val="8624A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EF3782"/>
    <w:multiLevelType w:val="multilevel"/>
    <w:tmpl w:val="716A5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1C7CCF"/>
    <w:multiLevelType w:val="multilevel"/>
    <w:tmpl w:val="C8B8E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E745704"/>
    <w:multiLevelType w:val="multilevel"/>
    <w:tmpl w:val="F5EC1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1A8250F"/>
    <w:multiLevelType w:val="multilevel"/>
    <w:tmpl w:val="B0763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2275128"/>
    <w:multiLevelType w:val="multilevel"/>
    <w:tmpl w:val="516AC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96632A4"/>
    <w:multiLevelType w:val="multilevel"/>
    <w:tmpl w:val="0DEA3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A6A2745"/>
    <w:multiLevelType w:val="multilevel"/>
    <w:tmpl w:val="9BC07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D906C2B"/>
    <w:multiLevelType w:val="multilevel"/>
    <w:tmpl w:val="F4F2B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D9F2D6F"/>
    <w:multiLevelType w:val="multilevel"/>
    <w:tmpl w:val="6DF49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8B636A"/>
    <w:multiLevelType w:val="multilevel"/>
    <w:tmpl w:val="67A24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C504D33"/>
    <w:multiLevelType w:val="multilevel"/>
    <w:tmpl w:val="D4C62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E5719A4"/>
    <w:multiLevelType w:val="multilevel"/>
    <w:tmpl w:val="CEBEF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FBE6B1F"/>
    <w:multiLevelType w:val="multilevel"/>
    <w:tmpl w:val="9EDCE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0B4592F"/>
    <w:multiLevelType w:val="multilevel"/>
    <w:tmpl w:val="68C4B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DE0CF2"/>
    <w:multiLevelType w:val="multilevel"/>
    <w:tmpl w:val="8ECC9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7EF4727"/>
    <w:multiLevelType w:val="multilevel"/>
    <w:tmpl w:val="C4FC9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A6C3C5F"/>
    <w:multiLevelType w:val="multilevel"/>
    <w:tmpl w:val="72B85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CE15F01"/>
    <w:multiLevelType w:val="multilevel"/>
    <w:tmpl w:val="02D88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EFA6E03"/>
    <w:multiLevelType w:val="multilevel"/>
    <w:tmpl w:val="84E25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2F5262D"/>
    <w:multiLevelType w:val="multilevel"/>
    <w:tmpl w:val="75DE4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3521E9C"/>
    <w:multiLevelType w:val="multilevel"/>
    <w:tmpl w:val="F41ED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2C694D"/>
    <w:multiLevelType w:val="multilevel"/>
    <w:tmpl w:val="DB8E8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0831886"/>
    <w:multiLevelType w:val="multilevel"/>
    <w:tmpl w:val="0D0AB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73932D4C"/>
    <w:multiLevelType w:val="multilevel"/>
    <w:tmpl w:val="FCF61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4C31C2F"/>
    <w:multiLevelType w:val="multilevel"/>
    <w:tmpl w:val="C46AC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6D76C42"/>
    <w:multiLevelType w:val="multilevel"/>
    <w:tmpl w:val="F676B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CA80117"/>
    <w:multiLevelType w:val="multilevel"/>
    <w:tmpl w:val="EDE04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D557D18"/>
    <w:multiLevelType w:val="multilevel"/>
    <w:tmpl w:val="AF361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36"/>
  </w:num>
  <w:num w:numId="5">
    <w:abstractNumId w:val="32"/>
  </w:num>
  <w:num w:numId="6">
    <w:abstractNumId w:val="4"/>
  </w:num>
  <w:num w:numId="7">
    <w:abstractNumId w:val="37"/>
  </w:num>
  <w:num w:numId="8">
    <w:abstractNumId w:val="6"/>
  </w:num>
  <w:num w:numId="9">
    <w:abstractNumId w:val="14"/>
  </w:num>
  <w:num w:numId="10">
    <w:abstractNumId w:val="22"/>
  </w:num>
  <w:num w:numId="11">
    <w:abstractNumId w:val="27"/>
  </w:num>
  <w:num w:numId="12">
    <w:abstractNumId w:val="3"/>
  </w:num>
  <w:num w:numId="13">
    <w:abstractNumId w:val="28"/>
  </w:num>
  <w:num w:numId="14">
    <w:abstractNumId w:val="0"/>
  </w:num>
  <w:num w:numId="15">
    <w:abstractNumId w:val="12"/>
  </w:num>
  <w:num w:numId="16">
    <w:abstractNumId w:val="2"/>
  </w:num>
  <w:num w:numId="17">
    <w:abstractNumId w:val="20"/>
  </w:num>
  <w:num w:numId="18">
    <w:abstractNumId w:val="35"/>
  </w:num>
  <w:num w:numId="19">
    <w:abstractNumId w:val="21"/>
  </w:num>
  <w:num w:numId="20">
    <w:abstractNumId w:val="18"/>
  </w:num>
  <w:num w:numId="21">
    <w:abstractNumId w:val="23"/>
  </w:num>
  <w:num w:numId="22">
    <w:abstractNumId w:val="25"/>
  </w:num>
  <w:num w:numId="23">
    <w:abstractNumId w:val="17"/>
  </w:num>
  <w:num w:numId="24">
    <w:abstractNumId w:val="38"/>
  </w:num>
  <w:num w:numId="25">
    <w:abstractNumId w:val="30"/>
  </w:num>
  <w:num w:numId="26">
    <w:abstractNumId w:val="34"/>
  </w:num>
  <w:num w:numId="27">
    <w:abstractNumId w:val="24"/>
  </w:num>
  <w:num w:numId="28">
    <w:abstractNumId w:val="11"/>
  </w:num>
  <w:num w:numId="29">
    <w:abstractNumId w:val="29"/>
  </w:num>
  <w:num w:numId="30">
    <w:abstractNumId w:val="16"/>
  </w:num>
  <w:num w:numId="31">
    <w:abstractNumId w:val="5"/>
  </w:num>
  <w:num w:numId="32">
    <w:abstractNumId w:val="9"/>
  </w:num>
  <w:num w:numId="33">
    <w:abstractNumId w:val="13"/>
  </w:num>
  <w:num w:numId="34">
    <w:abstractNumId w:val="7"/>
  </w:num>
  <w:num w:numId="35">
    <w:abstractNumId w:val="26"/>
  </w:num>
  <w:num w:numId="36">
    <w:abstractNumId w:val="10"/>
  </w:num>
  <w:num w:numId="37">
    <w:abstractNumId w:val="31"/>
  </w:num>
  <w:num w:numId="38">
    <w:abstractNumId w:val="1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82"/>
    <w:rsid w:val="00071D07"/>
    <w:rsid w:val="002D4154"/>
    <w:rsid w:val="007379C8"/>
    <w:rsid w:val="007C6BEC"/>
    <w:rsid w:val="007D1CE7"/>
    <w:rsid w:val="00830A8F"/>
    <w:rsid w:val="008367DA"/>
    <w:rsid w:val="008B5FFE"/>
    <w:rsid w:val="008D7D27"/>
    <w:rsid w:val="00B7701F"/>
    <w:rsid w:val="00B96E82"/>
    <w:rsid w:val="00E42ECD"/>
    <w:rsid w:val="00F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E638-AD59-4CAA-B141-3ED0E032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Оглавление 2 Знак,Заголовок 5 Знак Знак,Оглавление 2 Знак Знак Знак,Заголовок 5 Знак Знак Знак Знак,Оглавление 2 Знак Знак Знак Знак Знак,Заголовок 5 Знак Знак Знак Знак Знак Знак,Оглавление 2 Знак Знак Знак Знак Знак Знак Знак"/>
    <w:basedOn w:val="a"/>
    <w:link w:val="2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Heading1Char">
    <w:name w:val="Heading 1 Char"/>
    <w:basedOn w:val="a0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btitleChar">
    <w:name w:val="Subtitle Char"/>
    <w:basedOn w:val="a0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color w:val="0000FF"/>
      <w:sz w:val="22"/>
      <w:u w:val="single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ascii="Times New Roman" w:hAnsi="Times New Roman" w:cs="Symbol"/>
      <w:sz w:val="24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Pr>
      <w:rFonts w:ascii="Times New Roman" w:hAnsi="Times New Roman" w:cs="Symbol"/>
      <w:sz w:val="24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Pr>
      <w:rFonts w:ascii="Times New Roman" w:hAnsi="Times New Roman" w:cs="Symbol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pPr>
      <w:spacing w:after="0"/>
      <w:ind w:left="720"/>
      <w:contextualSpacing/>
    </w:pPr>
  </w:style>
  <w:style w:type="paragraph" w:styleId="ac">
    <w:name w:val="No Spacing"/>
    <w:uiPriority w:val="1"/>
    <w:qFormat/>
    <w:rPr>
      <w:sz w:val="22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0">
    <w:name w:val="toc 2"/>
    <w:aliases w:val="Заголовок 5 Знак,Оглавление 2 Знак Знак,Заголовок 5 Знак Знак Знак,Оглавление 2 Знак Знак Знак Знак,Заголовок 5 Знак Знак Знак Знак Знак,Оглавление 2 Знак Знак Знак Знак Знак Знак,Заголовок 5 Знак Знак Знак Знак Знак Знак Знак"/>
    <w:basedOn w:val="a"/>
    <w:link w:val="5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rPr>
      <w:sz w:val="22"/>
    </w:rPr>
  </w:style>
  <w:style w:type="paragraph" w:styleId="af2">
    <w:name w:val="table of figures"/>
    <w:basedOn w:val="a"/>
    <w:uiPriority w:val="99"/>
    <w:unhideWhenUsed/>
    <w:qFormat/>
    <w:pPr>
      <w:spacing w:after="0"/>
    </w:pPr>
  </w:style>
  <w:style w:type="paragraph" w:styleId="af3">
    <w:name w:val="header"/>
    <w:basedOn w:val="a"/>
    <w:uiPriority w:val="99"/>
    <w:unhideWhenUsed/>
    <w:pPr>
      <w:tabs>
        <w:tab w:val="center" w:pos="4680"/>
        <w:tab w:val="right" w:pos="9360"/>
      </w:tabs>
    </w:pPr>
  </w:style>
  <w:style w:type="paragraph" w:styleId="af4">
    <w:name w:val="Normal Indent"/>
    <w:basedOn w:val="a"/>
    <w:uiPriority w:val="99"/>
    <w:unhideWhenUsed/>
    <w:qFormat/>
    <w:pPr>
      <w:ind w:left="720"/>
    </w:pPr>
  </w:style>
  <w:style w:type="paragraph" w:styleId="af5">
    <w:name w:val="Subtitle"/>
    <w:basedOn w:val="a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uiPriority w:val="10"/>
    <w:qFormat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7">
    <w:name w:val="Balloon Text"/>
    <w:basedOn w:val="a"/>
    <w:link w:val="af8"/>
    <w:uiPriority w:val="99"/>
    <w:semiHidden/>
    <w:unhideWhenUsed/>
    <w:rsid w:val="00B7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6a9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19111</Words>
  <Characters>108936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Елена</cp:lastModifiedBy>
  <cp:revision>14</cp:revision>
  <cp:lastPrinted>2023-09-11T10:09:00Z</cp:lastPrinted>
  <dcterms:created xsi:type="dcterms:W3CDTF">2023-09-11T09:54:00Z</dcterms:created>
  <dcterms:modified xsi:type="dcterms:W3CDTF">2023-10-06T11:27:00Z</dcterms:modified>
  <dc:language>ru-RU</dc:language>
</cp:coreProperties>
</file>