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8"/>
        </w:rPr>
      </w:pPr>
      <w:r>
        <w:rPr>
          <w:rFonts w:eastAsia="Calibri" w:cs="Times New Roman" w:ascii="Times New Roman" w:hAnsi="Times New Roman"/>
          <w:b/>
          <w:sz w:val="24"/>
          <w:szCs w:val="28"/>
        </w:rPr>
        <w:t>Муниципальное бюджетное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8"/>
        </w:rPr>
      </w:pPr>
      <w:r>
        <w:rPr>
          <w:rFonts w:eastAsia="Calibri" w:cs="Times New Roman" w:ascii="Times New Roman" w:hAnsi="Times New Roman"/>
          <w:b/>
          <w:sz w:val="24"/>
          <w:szCs w:val="28"/>
        </w:rPr>
        <w:t>Муравлёвская средняя общеобразовательная школа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8"/>
        </w:rPr>
      </w:pPr>
      <w:r>
        <w:rPr>
          <w:rFonts w:eastAsia="Calibri" w:cs="Times New Roman" w:ascii="Times New Roman" w:hAnsi="Times New Roman"/>
          <w:b/>
          <w:sz w:val="24"/>
          <w:szCs w:val="28"/>
        </w:rPr>
        <w:t>Урицкого района Орловской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6859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44"/>
        <w:gridCol w:w="3314"/>
      </w:tblGrid>
      <w:tr>
        <w:trPr>
          <w:trHeight w:val="2296" w:hRule="atLeast"/>
        </w:trPr>
        <w:tc>
          <w:tcPr>
            <w:tcW w:w="3544" w:type="dxa"/>
            <w:tcBorders/>
          </w:tcPr>
          <w:p>
            <w:pPr>
              <w:pStyle w:val="Normal"/>
              <w:tabs>
                <w:tab w:val="clear" w:pos="708"/>
                <w:tab w:val="left" w:pos="630" w:leader="none"/>
                <w:tab w:val="center" w:pos="1664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1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Директор школы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____________ В.В.Скукин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38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  30.08.202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г.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i/>
          <w:i/>
          <w:sz w:val="32"/>
          <w:szCs w:val="32"/>
        </w:rPr>
      </w:pPr>
      <w:r>
        <w:rPr>
          <w:rFonts w:eastAsia="Calibri" w:cs="Times New Roman" w:ascii="Times New Roman" w:hAnsi="Times New Roman"/>
          <w:b/>
          <w:i/>
          <w:sz w:val="32"/>
          <w:szCs w:val="32"/>
        </w:rPr>
        <w:t xml:space="preserve">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i/>
          <w:i/>
          <w:sz w:val="32"/>
          <w:szCs w:val="32"/>
        </w:rPr>
      </w:pPr>
      <w:r>
        <w:rPr>
          <w:rFonts w:eastAsia="Calibri" w:cs="Times New Roman" w:ascii="Times New Roman" w:hAnsi="Times New Roman"/>
          <w:b/>
          <w:i/>
          <w:sz w:val="32"/>
          <w:szCs w:val="32"/>
        </w:rPr>
        <w:t>внеурочной деятельности общеинтеллектуального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i/>
          <w:i/>
          <w:sz w:val="32"/>
          <w:szCs w:val="32"/>
        </w:rPr>
      </w:pPr>
      <w:r>
        <w:rPr>
          <w:rFonts w:eastAsia="Calibri" w:cs="Times New Roman" w:ascii="Times New Roman" w:hAnsi="Times New Roman"/>
          <w:b/>
          <w:i/>
          <w:sz w:val="32"/>
          <w:szCs w:val="32"/>
        </w:rPr>
        <w:t>направления  «Химия вокруг нас».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i/>
          <w:i/>
          <w:sz w:val="32"/>
          <w:szCs w:val="32"/>
        </w:rPr>
      </w:pPr>
      <w:r>
        <w:rPr>
          <w:rFonts w:eastAsia="Calibri" w:cs="Times New Roman" w:ascii="Times New Roman" w:hAnsi="Times New Roman"/>
          <w:b/>
          <w:i/>
          <w:sz w:val="32"/>
          <w:szCs w:val="32"/>
        </w:rPr>
        <w:t>«Точка роста».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i/>
          <w:i/>
          <w:sz w:val="32"/>
          <w:szCs w:val="32"/>
        </w:rPr>
      </w:pPr>
      <w:r>
        <w:rPr>
          <w:rFonts w:eastAsia="Calibri" w:cs="Times New Roman" w:ascii="Times New Roman" w:hAnsi="Times New Roman"/>
          <w:i/>
          <w:sz w:val="32"/>
          <w:szCs w:val="32"/>
        </w:rPr>
        <w:t>(Возраст 14-15 лет)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Разработана на основе федерального образовательного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стандарта основного общего образования.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</w:t>
      </w:r>
      <w:r>
        <w:rPr>
          <w:rFonts w:eastAsia="Calibri" w:cs="Times New Roman" w:ascii="Times New Roman" w:hAnsi="Times New Roman"/>
          <w:sz w:val="24"/>
          <w:szCs w:val="24"/>
        </w:rPr>
        <w:t>Количество часов:   34 часа (1ч. в неделю).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i/>
          <w:i/>
          <w:sz w:val="32"/>
          <w:szCs w:val="32"/>
        </w:rPr>
      </w:pPr>
      <w:r>
        <w:rPr>
          <w:rFonts w:eastAsia="Calibri" w:cs="Times New Roman" w:ascii="Times New Roman" w:hAnsi="Times New Roman"/>
          <w:i/>
          <w:sz w:val="32"/>
          <w:szCs w:val="32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i/>
          <w:i/>
          <w:sz w:val="32"/>
          <w:szCs w:val="32"/>
        </w:rPr>
      </w:pPr>
      <w:r>
        <w:rPr>
          <w:rFonts w:eastAsia="Calibri" w:cs="Times New Roman" w:ascii="Times New Roman" w:hAnsi="Times New Roman"/>
          <w:i/>
          <w:sz w:val="32"/>
          <w:szCs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8"/>
        </w:rPr>
      </w:pPr>
      <w:r>
        <w:rPr>
          <w:rFonts w:eastAsia="Calibri" w:cs="Times New Roman" w:ascii="Times New Roman" w:hAnsi="Times New Roman"/>
          <w:sz w:val="24"/>
          <w:szCs w:val="28"/>
        </w:rPr>
        <w:t>Учитель биологии и химии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8"/>
        </w:rPr>
      </w:pPr>
      <w:r>
        <w:rPr>
          <w:rFonts w:eastAsia="Calibri" w:cs="Times New Roman" w:ascii="Times New Roman" w:hAnsi="Times New Roman"/>
          <w:sz w:val="24"/>
          <w:szCs w:val="28"/>
        </w:rPr>
        <w:t xml:space="preserve">    </w:t>
      </w:r>
      <w:r>
        <w:rPr>
          <w:rFonts w:eastAsia="Calibri" w:cs="Times New Roman" w:ascii="Times New Roman" w:hAnsi="Times New Roman"/>
          <w:sz w:val="24"/>
          <w:szCs w:val="28"/>
        </w:rPr>
        <w:t>Лаврова Р. Н.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Муравлёво,202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4"/>
          <w:szCs w:val="24"/>
          <w:lang w:val="ru-RU" w:eastAsia="ru-RU" w:bidi="ar-SA"/>
        </w:rPr>
        <w:t>3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Ребенок с рождения окружен различными веществами и должен уметь обращаться сними. Знакомство учащихся с веществами, из которых состоит окружающий мир, позволяет раскрыть важнейшие взаимосвязи человека и веществ и среде его обитания. Знакомство детей с веществами, химическими явлениями начинается еще в раннем детстве.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Каждый ребенок знаком с названиями применяемых в быту веществ, некоторыми полезными ископаемыми. Однако к началу изучения химии в 8-м классе познавательные интересы школьников в значительной мере ослабевают. Последующее изучение химии на уроках для многих учащихся протекает не очень успешно. Это обусловлено сложностью материала, нерационально спроектированными программами и формально написанными учебниками по химии. С целью формирования основ химического мировоззрения предназначена программа внеурочной деятельности «Юный химик».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Данная программа составлена по учебным пособиям с подробными инструкциями и необходимым  теоретическим материалом.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При реализации данной программы будет задействовано оборудование центра «Точка  роста».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sz w:val="28"/>
        </w:rPr>
        <w:t>Цель:</w:t>
      </w:r>
      <w:r>
        <w:rPr>
          <w:rFonts w:cs="Times New Roman" w:ascii="Times New Roman" w:hAnsi="Times New Roman"/>
          <w:sz w:val="28"/>
        </w:rPr>
        <w:t xml:space="preserve"> удовлетворить познавательные запросы детей, развивать исследовательский подход к изучению окружающего мира и умение применять свои знания на практике, расширить знания учащихся о применении веществ в повседневной жизни, реализовать общекультурный компонент.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Задачи: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  <w:t xml:space="preserve">Предметные: 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Сформировать навыки элементарной исследовательской работы; 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Расширить знания учащихся по химии, экологии; 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Научить применять коммуникативные и презентационные навыки; 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Научить оформлять результаты своей работы. </w:t>
      </w:r>
    </w:p>
    <w:p>
      <w:pPr>
        <w:pStyle w:val="ListParagraph"/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  <w:t xml:space="preserve">Метапредметные: </w:t>
      </w:r>
    </w:p>
    <w:p>
      <w:pPr>
        <w:pStyle w:val="ListParagraph"/>
        <w:numPr>
          <w:ilvl w:val="0"/>
          <w:numId w:val="2"/>
        </w:numPr>
        <w:suppressAutoHyphens w:val="true"/>
        <w:spacing w:lineRule="atLeast" w:line="2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Развить умение проектирования своей деятельности; 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Продолжить формирование навыков самостоятельной работы с различными источниками информации; 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Продолжить развивать творческие способности. </w:t>
      </w:r>
    </w:p>
    <w:p>
      <w:pPr>
        <w:pStyle w:val="ListParagraph"/>
        <w:suppressAutoHyphens w:val="true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suppressAutoHyphens w:val="true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  <w:t xml:space="preserve">Личностные: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Продолжить воспитание навыков экологической культуры, ответственного отношения к людям и к природе;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Совершенствовать навыки коллективной работы;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Способствовать пониманию современных проблем экологии и сознанию их актуальности. </w:t>
      </w:r>
    </w:p>
    <w:p>
      <w:pPr>
        <w:pStyle w:val="ListParagraph"/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567" w:hanging="0"/>
        <w:jc w:val="center"/>
        <w:rPr/>
      </w:pPr>
      <w:r>
        <w:rPr>
          <w:rFonts w:cs="Times New Roman" w:ascii="Times New Roman" w:hAnsi="Times New Roman"/>
          <w:b/>
          <w:sz w:val="28"/>
        </w:rPr>
        <w:t>Сроки реализации программы: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Программа рассчитана на 1 год и разбита на модули, всего – 34ч.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Принципы, лежащие в основе работы по программе: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</w:t>
      </w:r>
      <w:r>
        <w:rPr>
          <w:rFonts w:cs="Times New Roman" w:ascii="Times New Roman" w:hAnsi="Times New Roman"/>
          <w:sz w:val="28"/>
        </w:rPr>
        <w:t xml:space="preserve">Принцип добровольности. К занятиям допускаются все желающие, соответствующие данному возрасту, на добровольной основе и бесплатно.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</w:t>
      </w:r>
      <w:r>
        <w:rPr>
          <w:rFonts w:cs="Times New Roman" w:ascii="Times New Roman" w:hAnsi="Times New Roman"/>
          <w:sz w:val="28"/>
        </w:rPr>
        <w:t xml:space="preserve">Принцип взаимоуважения. Ребята уважают интересы друг друга, поддерживают и помогают друг другу во всех начинаниях;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</w:t>
      </w:r>
      <w:r>
        <w:rPr>
          <w:rFonts w:cs="Times New Roman" w:ascii="Times New Roman" w:hAnsi="Times New Roman"/>
          <w:sz w:val="28"/>
        </w:rPr>
        <w:t xml:space="preserve">Принцип научности. Весь материал, используемый на занятиях, имеет под собой научную основу.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</w:t>
      </w:r>
      <w:r>
        <w:rPr>
          <w:rFonts w:cs="Times New Roman" w:ascii="Times New Roman" w:hAnsi="Times New Roman"/>
          <w:sz w:val="28"/>
        </w:rPr>
        <w:t xml:space="preserve">Принцип доступности материала и соответствия возрасту. Ребята могут выбирать темы работ в зависимости от своих возможностей и возраста.                                 Принцип практической значимости тех или иных навыков и знаний в повседневной жизни учащегося.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</w:t>
      </w:r>
      <w:r>
        <w:rPr>
          <w:rFonts w:cs="Times New Roman" w:ascii="Times New Roman" w:hAnsi="Times New Roman"/>
          <w:sz w:val="28"/>
        </w:rPr>
        <w:t xml:space="preserve">Принцип вариативности. Материал и темы для изучения можно менять в зависимости от интересов и потребностей ребят. Учащиеся сами выбирают объем и качество работ, будь то учебное исследование, или теоретическая информация, или творческие задания и т.д.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</w:t>
      </w:r>
      <w:r>
        <w:rPr>
          <w:rFonts w:cs="Times New Roman" w:ascii="Times New Roman" w:hAnsi="Times New Roman"/>
          <w:sz w:val="28"/>
        </w:rPr>
        <w:t xml:space="preserve">Принцип соответствия содержания запросам ребенка. В работе мы опираемся на те аргументы, которые значимы для подростка сейчас, которые сегодня дадут ему те или иные преимущества для социальной адаптации.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</w:t>
      </w:r>
      <w:r>
        <w:rPr>
          <w:rFonts w:cs="Times New Roman" w:ascii="Times New Roman" w:hAnsi="Times New Roman"/>
          <w:sz w:val="28"/>
        </w:rPr>
        <w:t>Принцип дифференциации и индивидуализации. Ребята выбирают задания в соответствии с запросами и индивидуальными способностями.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</w:t>
      </w:r>
      <w:r>
        <w:rPr>
          <w:rFonts w:cs="Times New Roman" w:ascii="Times New Roman" w:hAnsi="Times New Roman"/>
          <w:sz w:val="28"/>
        </w:rPr>
        <w:t xml:space="preserve">В соответствии с возрастом применяются разнообразные формы деятельности: беседа, игра, практическая работа, эксперимент, наблюдение, экспресс -исследование, коллективные и индивидуальные исследования, самостоятельная работа, защита исследовательских работ, мини-конференция, консультация.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</w:t>
      </w:r>
      <w:r>
        <w:rPr>
          <w:rFonts w:cs="Times New Roman" w:ascii="Times New Roman" w:hAnsi="Times New Roman"/>
          <w:sz w:val="28"/>
        </w:rPr>
        <w:t xml:space="preserve">Коллективные формы используются при изучении теоретических сведений, оформлении выставок, проведении экскурсий. Групповые формы применяются при проведении практических работ, выполнении творческих, исследовательских заданий.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</w:t>
      </w:r>
      <w:r>
        <w:rPr>
          <w:rFonts w:cs="Times New Roman" w:ascii="Times New Roman" w:hAnsi="Times New Roman"/>
          <w:sz w:val="28"/>
        </w:rPr>
        <w:t xml:space="preserve">Индивидуальные формы работы применяются при работе с отдельными ребятами, обладающими низким или высоким уровнем развития.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</w:t>
      </w:r>
      <w:r>
        <w:rPr>
          <w:rFonts w:cs="Times New Roman" w:ascii="Times New Roman" w:hAnsi="Times New Roman"/>
          <w:sz w:val="28"/>
        </w:rPr>
        <w:t xml:space="preserve">Итогом проведения лабораторных или практических работ являются отчеты с выводами, рисунками. На занятиях курса учащиеся учатся говорить, отстаивать свою точку зрения, защищать творческие работы, отвечать на вопросы.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Методы и приемы.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</w:t>
      </w:r>
      <w:r>
        <w:rPr>
          <w:rFonts w:cs="Times New Roman" w:ascii="Times New Roman" w:hAnsi="Times New Roman"/>
          <w:sz w:val="28"/>
        </w:rPr>
        <w:t xml:space="preserve">Программа предусматривает применение различных методов и приемов, что позволяет сделать обучение эффективным и интересным: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eastAsia="Symbol" w:cs="Symbol" w:ascii="Symbol" w:hAnsi="Symbol"/>
          <w:sz w:val="28"/>
        </w:rPr>
        <w:t>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сенсорного восприятия (лекции, просмотр видеофильмов, СД)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eastAsia="Symbol" w:cs="Symbol" w:ascii="Symbol" w:hAnsi="Symbol"/>
          <w:sz w:val="28"/>
        </w:rPr>
        <w:t>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 xml:space="preserve">практические (лабораторные работы, эксперименты);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eastAsia="Symbol" w:cs="Symbol" w:ascii="Symbol" w:hAnsi="Symbol"/>
          <w:sz w:val="28"/>
        </w:rPr>
        <w:t>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коммуникативные (дискуссии, беседы, ролевые игры);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42" w:hanging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комбинированные (самостоятельная работа учащихся, экскурсии, инсценировки);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eastAsia="Symbol" w:cs="Symbol" w:ascii="Symbol" w:hAnsi="Symbol"/>
          <w:sz w:val="28"/>
        </w:rPr>
        <w:t>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 xml:space="preserve">проблемный (создание на уроке проблемной ситуации).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</w:t>
      </w:r>
      <w:r>
        <w:rPr>
          <w:rFonts w:cs="Times New Roman" w:ascii="Times New Roman" w:hAnsi="Times New Roman"/>
          <w:sz w:val="28"/>
        </w:rPr>
        <w:t xml:space="preserve">Прогнозируемые результаты освоения воспитанниками образовательной программы в обучении: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eastAsia="Symbol" w:cs="Symbol" w:ascii="Symbol" w:hAnsi="Symbol"/>
          <w:sz w:val="28"/>
        </w:rPr>
        <w:t>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 xml:space="preserve">знание правил техники безопасности при работе с веществами в химическом кабинете;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eastAsia="Symbol" w:cs="Symbol" w:ascii="Symbol" w:hAnsi="Symbol"/>
          <w:sz w:val="28"/>
        </w:rPr>
        <w:t>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 xml:space="preserve">умение ставить химические эксперименты;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eastAsia="Symbol" w:cs="Symbol" w:ascii="Symbol" w:hAnsi="Symbol"/>
          <w:sz w:val="28"/>
        </w:rPr>
        <w:t>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 xml:space="preserve">умение выполнять исследовательские работы и защищать их;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eastAsia="Symbol" w:cs="Symbol" w:ascii="Symbol" w:hAnsi="Symbol"/>
          <w:sz w:val="28"/>
        </w:rPr>
        <w:t>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сложившиеся представления о будущем профессиональном выборе.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</w:t>
      </w:r>
      <w:r>
        <w:rPr>
          <w:rFonts w:cs="Times New Roman" w:ascii="Times New Roman" w:hAnsi="Times New Roman"/>
          <w:sz w:val="28"/>
        </w:rPr>
        <w:t xml:space="preserve">Прогнозируемые результаты освоения воспитанниками образовательной программы в воспитании: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eastAsia="Symbol" w:cs="Symbol" w:ascii="Symbol" w:hAnsi="Symbol"/>
          <w:sz w:val="28"/>
        </w:rPr>
        <w:t>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 xml:space="preserve">воспитание трудолюбия, умения работать в коллективе и самостоятельно;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eastAsia="Symbol" w:cs="Symbol" w:ascii="Symbol" w:hAnsi="Symbol"/>
          <w:sz w:val="28"/>
        </w:rPr>
        <w:t>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 xml:space="preserve">воспитание воли, характера;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eastAsia="Symbol" w:cs="Symbol" w:ascii="Symbol" w:hAnsi="Symbol"/>
          <w:sz w:val="28"/>
        </w:rPr>
        <w:t>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 xml:space="preserve">воспитание бережного отношения к окружающей среде.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</w:t>
      </w:r>
      <w:r>
        <w:rPr>
          <w:rFonts w:cs="Times New Roman" w:ascii="Times New Roman" w:hAnsi="Times New Roman"/>
          <w:sz w:val="28"/>
        </w:rPr>
        <w:t xml:space="preserve">Педагогические технологии, используемые в обучении: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</w:t>
      </w:r>
      <w:r>
        <w:rPr>
          <w:rFonts w:eastAsia="Symbol" w:cs="Symbol" w:ascii="Symbol" w:hAnsi="Symbol"/>
          <w:sz w:val="28"/>
        </w:rPr>
        <w:t></w:t>
      </w:r>
      <w:r>
        <w:rPr>
          <w:rFonts w:cs="Times New Roman" w:ascii="Times New Roman" w:hAnsi="Times New Roman"/>
          <w:sz w:val="28"/>
        </w:rPr>
        <w:t xml:space="preserve">Личностно-ориентированные технологии позволяют найти индивидуальный подход к каждому ребенку, создать для него необходимые условия комфорта и успеха в обучении. Они предусматривают выбор темы, объем материала с учетом сил, способностей и интересов ребенка, создают ситуацию сотрудничества для общения с другими членами коллектива.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</w:t>
      </w:r>
      <w:r>
        <w:rPr>
          <w:rFonts w:eastAsia="Symbol" w:cs="Symbol" w:ascii="Symbol" w:hAnsi="Symbol"/>
          <w:sz w:val="28"/>
        </w:rPr>
        <w:t></w:t>
      </w:r>
      <w:r>
        <w:rPr>
          <w:rFonts w:cs="Times New Roman" w:ascii="Times New Roman" w:hAnsi="Times New Roman"/>
          <w:sz w:val="28"/>
        </w:rPr>
        <w:t xml:space="preserve">Технология творческой деятельности используется для повышения творческой активности детей.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</w:t>
      </w:r>
      <w:r>
        <w:rPr>
          <w:rFonts w:eastAsia="Symbol" w:cs="Symbol" w:ascii="Symbol" w:hAnsi="Symbol"/>
          <w:sz w:val="28"/>
        </w:rPr>
        <w:t></w:t>
      </w:r>
      <w:r>
        <w:rPr>
          <w:rFonts w:cs="Times New Roman" w:ascii="Times New Roman" w:hAnsi="Times New Roman"/>
          <w:sz w:val="28"/>
        </w:rPr>
        <w:t>Технология исследовательской деятельности позволяет развивать у детей наблюдательность, логику, большую самостоятельность в выборе целей и постановке задач, проведении опытов и наблюдений, анализе и обработке полученных результатов. В результате происходит активное овладение знаниями, умениями и навыками.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</w:t>
      </w:r>
      <w:r>
        <w:rPr>
          <w:rFonts w:eastAsia="Symbol" w:cs="Symbol" w:ascii="Symbol" w:hAnsi="Symbol"/>
          <w:sz w:val="28"/>
        </w:rPr>
        <w:t></w:t>
      </w:r>
      <w:r>
        <w:rPr>
          <w:rFonts w:cs="Times New Roman" w:ascii="Times New Roman" w:hAnsi="Times New Roman"/>
          <w:sz w:val="28"/>
        </w:rPr>
        <w:t xml:space="preserve">Технология методов проекта. В основе этого метода лежит развитие познавательных интересов учащихся, умение самостоятельно конструировать свои знания, ориентироваться в информационном пространстве, развитие критического мышления, формирование коммуникативных и презентационных навыков.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</w:t>
      </w:r>
      <w:r>
        <w:rPr>
          <w:rFonts w:cs="Times New Roman" w:ascii="Times New Roman" w:hAnsi="Times New Roman"/>
          <w:sz w:val="28"/>
        </w:rPr>
        <w:t xml:space="preserve">Средства: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eastAsia="Symbol" w:cs="Symbol" w:ascii="Symbol" w:hAnsi="Symbol"/>
          <w:sz w:val="28"/>
        </w:rPr>
        <w:t>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 xml:space="preserve">программное обеспечение;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eastAsia="Symbol" w:cs="Symbol" w:ascii="Symbol" w:hAnsi="Symbol"/>
          <w:sz w:val="28"/>
        </w:rPr>
        <w:t>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 xml:space="preserve">Интернет технологии;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eastAsia="Symbol" w:cs="Symbol" w:ascii="Symbol" w:hAnsi="Symbol"/>
          <w:sz w:val="28"/>
        </w:rPr>
        <w:t>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 xml:space="preserve">оборудование центра «Точки роста».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</w:t>
      </w:r>
      <w:r>
        <w:rPr>
          <w:rFonts w:cs="Times New Roman" w:ascii="Times New Roman" w:hAnsi="Times New Roman"/>
          <w:sz w:val="28"/>
        </w:rPr>
        <w:t xml:space="preserve">Методы контроля: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28"/>
        </w:rPr>
        <w:t>консультация, доклад, защита исследовательских работ, выступление, выставка, презентация, мини-конференция, научно-исследовательская конференция.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Web"/>
        <w:shd w:val="clear" w:color="auto" w:fill="FFFFFF"/>
        <w:spacing w:lineRule="atLeast" w:line="324" w:beforeAutospacing="0" w:before="0" w:afterAutospacing="0" w:after="0"/>
        <w:rPr>
          <w:b/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 xml:space="preserve">               </w:t>
      </w:r>
      <w:r>
        <w:rPr>
          <w:b/>
          <w:bCs/>
          <w:color w:val="000000"/>
          <w:sz w:val="28"/>
          <w:szCs w:val="27"/>
        </w:rPr>
        <w:t>Планируемые результаты освоения программы</w:t>
      </w:r>
    </w:p>
    <w:p>
      <w:pPr>
        <w:pStyle w:val="NormalWeb"/>
        <w:shd w:val="clear" w:color="auto" w:fill="FFFFFF"/>
        <w:spacing w:lineRule="atLeast" w:line="324" w:beforeAutospacing="0" w:before="0" w:afterAutospacing="0" w:after="0"/>
        <w:rPr>
          <w:rFonts w:ascii="Arial" w:hAnsi="Arial" w:cs="Arial"/>
          <w:color w:val="000000"/>
          <w:sz w:val="20"/>
          <w:szCs w:val="23"/>
        </w:rPr>
      </w:pPr>
      <w:r>
        <w:rPr>
          <w:rFonts w:cs="Arial" w:ascii="Arial" w:hAnsi="Arial"/>
          <w:color w:val="000000"/>
          <w:sz w:val="20"/>
          <w:szCs w:val="23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Личностные: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осознавать себя ценной частью большого разнообразного мира (природы и общества);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испытывать чувство гордости за красоту родной природы, свою малую Родину, страну;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формулировать самому простые правила поведения в природе;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осознавать себя гражданином России;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объяснять, что связывает тебя с историей, культурой, судьбой твоего народа и всей России;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искать свою позицию в многообразии общественных и мировоззренческих позиций, эстетических и культурных предпочтений;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уважать иное мнение;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вырабатывать в противоречивых конфликтных ситуациях правила поведения. 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Метапредметные: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В области </w:t>
      </w:r>
      <w:r>
        <w:rPr>
          <w:rFonts w:cs="Times New Roman" w:ascii="Times New Roman" w:hAnsi="Times New Roman"/>
          <w:b/>
          <w:i/>
          <w:sz w:val="28"/>
        </w:rPr>
        <w:t>коммуникативных УУД:</w:t>
      </w: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numPr>
          <w:ilvl w:val="0"/>
          <w:numId w:val="4"/>
        </w:numPr>
        <w:suppressAutoHyphens w:val="true"/>
        <w:spacing w:lineRule="atLeast" w:line="2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организовывать взаимодействие в группе(распределять роли, договариваться друг с другом и т.д.);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предвидеть (прогнозировать) последствия коллективных решений;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оформлять свои мысли в устной и письменной речи с  уч</w:t>
      </w:r>
      <w:r>
        <w:rPr>
          <w:rFonts w:eastAsia="Cambria Math" w:cs="Times New Roman" w:ascii="Times New Roman" w:hAnsi="Times New Roman"/>
          <w:sz w:val="28"/>
        </w:rPr>
        <w:t>ё</w:t>
      </w:r>
      <w:r>
        <w:rPr>
          <w:rFonts w:cs="Times New Roman" w:ascii="Times New Roman" w:hAnsi="Times New Roman"/>
          <w:sz w:val="28"/>
        </w:rPr>
        <w:t xml:space="preserve">том своих учебных и жизненных речевых ситуаций, в том числе с применением средств ИКТ;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при необходимости отстаивать свою точку зрения, аргументируя ее. Учиться подтверждать аргументы фактами;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слушать других, пытаться принимать другую точку зрения, быть готовым изменить свою точку зрения. 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В области </w:t>
      </w:r>
      <w:r>
        <w:rPr>
          <w:rFonts w:cs="Times New Roman" w:ascii="Times New Roman" w:hAnsi="Times New Roman"/>
          <w:b/>
          <w:i/>
          <w:sz w:val="28"/>
        </w:rPr>
        <w:t>регулятивных УУД:</w:t>
      </w: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numPr>
          <w:ilvl w:val="0"/>
          <w:numId w:val="4"/>
        </w:numPr>
        <w:suppressAutoHyphens w:val="true"/>
        <w:spacing w:lineRule="atLeast" w:line="2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определять цель учебной деятельности с помощью учителя и самостоятельно, искать средства е</w:t>
      </w:r>
      <w:r>
        <w:rPr>
          <w:rFonts w:eastAsia="Cambria Math" w:cs="Times New Roman" w:ascii="Times New Roman" w:hAnsi="Times New Roman"/>
          <w:sz w:val="28"/>
        </w:rPr>
        <w:t xml:space="preserve">ѐ </w:t>
      </w:r>
      <w:r>
        <w:rPr>
          <w:rFonts w:cs="Times New Roman" w:ascii="Times New Roman" w:hAnsi="Times New Roman"/>
          <w:sz w:val="28"/>
        </w:rPr>
        <w:t xml:space="preserve">осуществления;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учиться обнаруживать и формулировать учебную проблему, выбирать тему проекта;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составлять план выполнения задач,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решения проблем творческого и поискового характера, выполнения проекта совместно с учителем;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работая по плану, сверять свои действия с целью и, при необходимости, и справлять ошибки;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работая по составленному плану, использовать, наряду с основными, и дополнительные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средства (справочная литература, сложные приборы, средства ИКТ);</w:t>
      </w:r>
    </w:p>
    <w:p>
      <w:pPr>
        <w:pStyle w:val="Normal"/>
        <w:numPr>
          <w:ilvl w:val="0"/>
          <w:numId w:val="4"/>
        </w:numPr>
        <w:suppressAutoHyphens w:val="true"/>
        <w:spacing w:lineRule="atLeast" w:line="2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предполагать, какая информация нужна;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отбирать необходимые словари, энциклопедии, справочники, электронные диски;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сопоставлять и отбирать информацию, полученную из различных источников (словари, энциклопедии, справочники,  электронные диски, сеть Интернет);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выбирать основания для сравнения, классификации объектов;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устанавливать аналогии и причинно-следственные связи;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выстраивать логическую цепь рассуждений;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представлять информацию в виде таблиц, схем, опорного конспекта, в том числе с применением средств ИКТ.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организовывать взаимодействие в группе (распределять роли, договариваться друг с другом и т. д.);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предвидеть (прогнозировать)последствия коллективных решений;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оформлять свои мысли в устной и письменной речи с уч</w:t>
      </w:r>
      <w:r>
        <w:rPr>
          <w:rFonts w:eastAsia="Cambria Math" w:cs="Times New Roman" w:ascii="Times New Roman" w:hAnsi="Times New Roman"/>
          <w:sz w:val="28"/>
        </w:rPr>
        <w:t>ё</w:t>
      </w:r>
      <w:r>
        <w:rPr>
          <w:rFonts w:cs="Times New Roman" w:ascii="Times New Roman" w:hAnsi="Times New Roman"/>
          <w:sz w:val="28"/>
        </w:rPr>
        <w:t xml:space="preserve">том своих учебных и жизненных речевых ситуаций, в том числе с применением средств ИКТ;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при необходимости отстаивать свою точку зрения, аргументируя ее. Учиться подтверждать аргументы фактами;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в ходе представления проекта учиться давать оценку его результатов;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понимать причины своего неуспеха и находить способы выхода из этой ситуации.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sz w:val="28"/>
        </w:rPr>
        <w:t xml:space="preserve">         </w:t>
      </w:r>
      <w:r>
        <w:rPr>
          <w:rFonts w:cs="Times New Roman" w:ascii="Times New Roman" w:hAnsi="Times New Roman"/>
          <w:b/>
          <w:sz w:val="28"/>
        </w:rPr>
        <w:t>Предметные: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предполагать какая информация нужна;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отбирать необходимые словари, энциклопедии, справочники, электронные  диски;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сопоставлять и отбирать информацию, полученную из различных источников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(словари, энциклопедии, справочники, электронные диски, сеть Интернет);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выбирать основания для сравнения, классификации объектов;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устанавливать аналогии и причинно-следственные связи;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выстраивать логическую цепь рассуждений;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представлять информацию в виде таблиц, схем, опорного конспекта, в том числе с применением средств ИКТ.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программы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Модуль 1. «Химия–наука о веществах и их превращениях» - 2часа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Химия или магия? Немного из истории химии. Алхимия. Химия вчера, сегодня, завтра. Техника безопасности в кабинете химии. </w:t>
      </w:r>
    </w:p>
    <w:p>
      <w:pPr>
        <w:pStyle w:val="Normal"/>
        <w:tabs>
          <w:tab w:val="clear" w:pos="708"/>
          <w:tab w:val="center" w:pos="3327" w:leader="none"/>
          <w:tab w:val="center" w:pos="7915" w:leader="none"/>
        </w:tabs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Лабораторное оборудование. Знакомство с раздаточным оборудованием для практических и лабораторных работ. Посуда, е</w:t>
      </w:r>
      <w:r>
        <w:rPr>
          <w:rFonts w:eastAsia="Cambria Math" w:cs="Times New Roman" w:ascii="Times New Roman" w:hAnsi="Times New Roman"/>
          <w:sz w:val="28"/>
          <w:szCs w:val="28"/>
        </w:rPr>
        <w:t xml:space="preserve">ѐ </w:t>
      </w:r>
      <w:r>
        <w:rPr>
          <w:rFonts w:cs="Times New Roman" w:ascii="Times New Roman" w:hAnsi="Times New Roman"/>
          <w:sz w:val="28"/>
          <w:szCs w:val="28"/>
        </w:rPr>
        <w:t xml:space="preserve">виды и назначение. Реактивы и их классы. Обращение с кислотами, щелочами, ядовитыми веществами. Меры первой помощи при химических ожогах и отравлениях. Выработка навыков безопасной работы.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Демонстрация. Удивительные опыты.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Лабораторная работа. Знакомство с оборудованием для практических и лабораторных работ.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>Модуль 2. «Вещества вокруг тебя, оглянись!» – 15часов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Вещество, физические свойства веществ. Отличие чистых веществ от смесей. Способы разделения смесей. Вода. Многое ли мы о ней знаем?  Вода и е</w:t>
      </w:r>
      <w:r>
        <w:rPr>
          <w:rFonts w:eastAsia="Cambria Math" w:cs="Times New Roman" w:ascii="Times New Roman" w:hAnsi="Times New Roman"/>
          <w:sz w:val="28"/>
          <w:szCs w:val="28"/>
        </w:rPr>
        <w:t xml:space="preserve">ѐ </w:t>
      </w:r>
      <w:r>
        <w:rPr>
          <w:rFonts w:cs="Times New Roman" w:ascii="Times New Roman" w:hAnsi="Times New Roman"/>
          <w:sz w:val="28"/>
          <w:szCs w:val="28"/>
        </w:rPr>
        <w:t xml:space="preserve">свойства. Что необычного в воде? Вода пресная и морская.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Способы очистки воды: отставание, фильтрование, обеззараживание.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Столовый уксус и уксусная эссенция. Свойства уксусной кислоты и ее физиологическое воздействие. Питьевая сода. Свойства и применение. Чай, состав, свойства, физиологическое действие на организм человека.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Мыло или мыла? Отличие хозяйственного мыла от туалетного. Щелочной характер хозяйственного мыла. </w:t>
      </w:r>
    </w:p>
    <w:p>
      <w:pPr>
        <w:pStyle w:val="Normal"/>
        <w:tabs>
          <w:tab w:val="clear" w:pos="708"/>
          <w:tab w:val="center" w:pos="1545" w:leader="none"/>
          <w:tab w:val="center" w:pos="10233" w:leader="none"/>
        </w:tabs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Стиральные порошки и другие моющие средства. Какие порошки самые опасные. Надо ли опасаться жидких моющих средств.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Лосьоны, духи, кремы и прочая парфюмерия. Могут ли представлять опасность косметические препараты? Можно ли самому изготовить духи?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Многообразие лекарственных веществ. Какие лекарства мы обычно можем встретить в своей домашней аптечке?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Аптечный йод и его свойства. Почему йод надо держать в плотно закупоренной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склянке. «Зеленка» или раствор бриллиантового зел</w:t>
      </w:r>
      <w:r>
        <w:rPr>
          <w:rFonts w:eastAsia="Cambria Math"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ного. Перекись водорода и гидроперит. Свойства перекиси водорода.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Аспирин или ацетилсалициловая кислота и его свойства. Опасность при применении аспирина. </w:t>
      </w:r>
    </w:p>
    <w:p>
      <w:pPr>
        <w:pStyle w:val="Normal"/>
        <w:tabs>
          <w:tab w:val="clear" w:pos="708"/>
          <w:tab w:val="center" w:pos="1186" w:leader="none"/>
          <w:tab w:val="center" w:pos="2813" w:leader="none"/>
          <w:tab w:val="center" w:pos="4335" w:leader="none"/>
          <w:tab w:val="center" w:pos="6473" w:leader="none"/>
          <w:tab w:val="center" w:pos="8022" w:leader="none"/>
          <w:tab w:val="center" w:pos="8718" w:leader="none"/>
          <w:tab w:val="center" w:pos="9852" w:leader="none"/>
        </w:tabs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Крахмал, его свойства и применение. Образование крахмала в листьях </w:t>
      </w:r>
    </w:p>
    <w:p>
      <w:pPr>
        <w:pStyle w:val="Normal"/>
        <w:tabs>
          <w:tab w:val="clear" w:pos="708"/>
          <w:tab w:val="center" w:pos="1134" w:leader="none"/>
          <w:tab w:val="center" w:pos="2813" w:leader="none"/>
          <w:tab w:val="center" w:pos="4335" w:leader="none"/>
          <w:tab w:val="center" w:pos="6473" w:leader="none"/>
          <w:tab w:val="center" w:pos="8022" w:leader="none"/>
          <w:tab w:val="center" w:pos="8718" w:leader="none"/>
          <w:tab w:val="center" w:pos="9852" w:leader="none"/>
        </w:tabs>
        <w:spacing w:lineRule="atLeast" w:line="2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растений.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Глюкоза, ее свойства и применение.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Маргарин, сливочное и растительное масло, сало. Чего мы о них не знаем? Растительные и животные масла.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Лабораторная работа 1.Знакомство с оборудованием для практических и лабораторных работ.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Лабораторная работа 2. Свойства веществ. Разделение смеси красителей.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Лабораторная работа 3.Свойства воды.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Практическая работа 1.Очистка воды.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Лабораторная работа 4.Свойства уксусной кислоты.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Лабораторная работа 5.Свойства питьевой соды.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Лабораторная работа 6.Свойства чая. 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Лабораторная работа 7.Свойства мыла.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Лабораторная работа 8.Сравнение моющих свойств мыла и СМС. 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Лабораторная работа 9.Изготовим духи сами.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Лабораторная работа 10. Необычные свойства таких обычных зеленки и йода. </w:t>
      </w:r>
    </w:p>
    <w:p>
      <w:pPr>
        <w:pStyle w:val="Normal"/>
        <w:tabs>
          <w:tab w:val="clear" w:pos="708"/>
          <w:tab w:val="center" w:pos="1206" w:leader="none"/>
          <w:tab w:val="center" w:pos="2591" w:leader="none"/>
          <w:tab w:val="center" w:pos="3379" w:leader="none"/>
          <w:tab w:val="center" w:pos="4392" w:leader="none"/>
          <w:tab w:val="center" w:pos="5818" w:leader="none"/>
          <w:tab w:val="center" w:pos="6789" w:leader="none"/>
          <w:tab w:val="center" w:pos="8204" w:leader="none"/>
        </w:tabs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Лабораторная работа 11 </w:t>
        <w:tab/>
        <w:t xml:space="preserve">Получение кислорода из </w:t>
        <w:tab/>
        <w:t xml:space="preserve">перекиси водорода.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Лабораторная работа 12. Свойства аспирина.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Лабораторная работа 13.Свойства крахмала.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Лабораторная работа 14.Свойства глюкозы.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Лабораторная работа 15.Свойства растительного и сливочного масел.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Модуль 3.«Увлекательная химия для экспериментаторов» -13 часов.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Симпатические чернила: назначение, простейшие рецепты. Состав акварельных красок. Правила обращения с ними.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История мыльных пузырей. Физика мыльных пузырей. Состав школьного мела.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Индикаторы. Изменение окраски индикаторов в различных средах.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Лабораторная работа 16.«Секретные чернила».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Лабораторная работа 17.«Получение акварельных красок».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Лабораторная работа 18. «Мыльные опыты». </w:t>
      </w:r>
    </w:p>
    <w:p>
      <w:pPr>
        <w:pStyle w:val="Normal"/>
        <w:tabs>
          <w:tab w:val="clear" w:pos="708"/>
          <w:tab w:val="center" w:pos="1696" w:leader="none"/>
          <w:tab w:val="center" w:pos="3706" w:leader="none"/>
        </w:tabs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Лабораторная работа 19.</w:t>
        <w:tab/>
        <w:t xml:space="preserve">«Как выбрать школьный  мел». </w:t>
      </w:r>
    </w:p>
    <w:p>
      <w:pPr>
        <w:pStyle w:val="Normal"/>
        <w:spacing w:lineRule="atLeast" w:line="2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Лабораторная работа 20.«Изготовление школьных мелков». </w:t>
      </w:r>
    </w:p>
    <w:p>
      <w:pPr>
        <w:pStyle w:val="Normal"/>
        <w:spacing w:lineRule="atLeast" w:line="20"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Лабораторная работа 21.«Определение среды раствора с помощью индикаторов». </w:t>
      </w:r>
    </w:p>
    <w:p>
      <w:pPr>
        <w:pStyle w:val="Normal"/>
        <w:spacing w:lineRule="atLeast" w:line="20"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Лабораторная работа 22. «Приготовление растительных индикаторов и определение с помощью них рН раствора». </w:t>
      </w:r>
    </w:p>
    <w:p>
      <w:pPr>
        <w:pStyle w:val="Normal"/>
        <w:spacing w:lineRule="atLeast" w:line="20" w:before="0" w:after="0"/>
        <w:ind w:left="114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" w:before="0" w:after="0"/>
        <w:ind w:left="114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Модуль 4. «Что мы узнали о химии?» – 4часа </w:t>
      </w:r>
    </w:p>
    <w:p>
      <w:pPr>
        <w:pStyle w:val="Normal"/>
        <w:ind w:right="384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Подготовка и защита мини-проектов.</w:t>
      </w:r>
    </w:p>
    <w:p>
      <w:pPr>
        <w:pStyle w:val="Normal"/>
        <w:ind w:right="384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84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84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84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Style w:val="a5"/>
        <w:tblW w:w="10682" w:type="dxa"/>
        <w:jc w:val="left"/>
        <w:tblInd w:w="-56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3969"/>
        <w:gridCol w:w="1135"/>
        <w:gridCol w:w="1275"/>
        <w:gridCol w:w="1274"/>
        <w:gridCol w:w="2069"/>
      </w:tblGrid>
      <w:tr>
        <w:trPr/>
        <w:tc>
          <w:tcPr>
            <w:tcW w:w="95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684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6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Использование оборудования центра «Точка роста»</w:t>
            </w:r>
          </w:p>
        </w:tc>
      </w:tr>
      <w:tr>
        <w:trPr/>
        <w:tc>
          <w:tcPr>
            <w:tcW w:w="95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лаб. раб.</w:t>
            </w:r>
          </w:p>
        </w:tc>
        <w:tc>
          <w:tcPr>
            <w:tcW w:w="20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Химия–наука о веществах и их превращениях.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2ч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1ч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1ч</w:t>
            </w:r>
          </w:p>
        </w:tc>
        <w:tc>
          <w:tcPr>
            <w:tcW w:w="20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Демонстрационное оборудование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Вещества вокруг тебя, оглянись!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15ч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1ч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14ч</w:t>
            </w:r>
          </w:p>
        </w:tc>
        <w:tc>
          <w:tcPr>
            <w:tcW w:w="20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Цифровая лаборатория по химии (базовый уровень)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Увлекательная химия для экспериментаторов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13ч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6ч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7ч</w:t>
            </w:r>
          </w:p>
        </w:tc>
        <w:tc>
          <w:tcPr>
            <w:tcW w:w="20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Цифровая лаборатория по химии (базовый уровень)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Что мы узнали о химии?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4ч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1ч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3ч</w:t>
            </w:r>
          </w:p>
        </w:tc>
        <w:tc>
          <w:tcPr>
            <w:tcW w:w="20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Демонстрационное оборудование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34ч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9ч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25ч</w:t>
            </w:r>
          </w:p>
        </w:tc>
        <w:tc>
          <w:tcPr>
            <w:tcW w:w="20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  <w:font w:name="Arial">
    <w:charset w:val="01"/>
    <w:family w:val="roman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9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0"/>
        </w:tabs>
        <w:ind w:left="3816" w:hanging="0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2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68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5b0831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b053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92b0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LibreOffice/6.4.7.2$Linux_X86_64 LibreOffice_project/40$Build-2</Application>
  <Pages>9</Pages>
  <Words>1799</Words>
  <Characters>12860</Characters>
  <CharactersWithSpaces>14770</CharactersWithSpaces>
  <Paragraphs>215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2022-09-15T18:52:00Z</dcterms:created>
  <dc:creator>user</dc:creator>
  <dc:description/>
  <dc:language>ru-RU</dc:language>
  <cp:lastModifiedBy/>
  <dcterms:modified xsi:type="dcterms:W3CDTF">2023-10-13T13:37:44Z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