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F6D8B" w:rsidRPr="008B12DF" w:rsidRDefault="00525417" w:rsidP="008B12DF">
      <w:pPr>
        <w:jc w:val="center"/>
        <w:rPr>
          <w:b/>
          <w:bCs/>
          <w:sz w:val="28"/>
          <w:szCs w:val="28"/>
          <w:u w:val="single"/>
        </w:rPr>
      </w:pPr>
      <w:r>
        <w:rPr>
          <w:rFonts w:eastAsiaTheme="minorHAnsi"/>
          <w:noProof/>
          <w:sz w:val="24"/>
          <w:szCs w:val="24"/>
          <w:lang w:eastAsia="en-US"/>
        </w:rPr>
        <w:drawing>
          <wp:inline distT="0" distB="0" distL="0" distR="0">
            <wp:extent cx="5890260" cy="840232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52" t="4807" r="4680"/>
                    <a:stretch/>
                  </pic:blipFill>
                  <pic:spPr bwMode="auto">
                    <a:xfrm>
                      <a:off x="0" y="0"/>
                      <a:ext cx="5894338" cy="840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F6D8B" w:rsidRPr="008B12DF" w:rsidRDefault="008F6D8B" w:rsidP="008B12DF">
      <w:pPr>
        <w:jc w:val="center"/>
        <w:rPr>
          <w:b/>
          <w:bCs/>
          <w:sz w:val="28"/>
          <w:szCs w:val="28"/>
          <w:u w:val="single"/>
        </w:rPr>
      </w:pPr>
    </w:p>
    <w:p w:rsidR="008F6D8B" w:rsidRPr="008B12DF" w:rsidRDefault="008F6D8B" w:rsidP="008B12DF">
      <w:pPr>
        <w:jc w:val="center"/>
        <w:rPr>
          <w:b/>
          <w:bCs/>
          <w:sz w:val="28"/>
          <w:szCs w:val="28"/>
          <w:u w:val="single"/>
        </w:rPr>
      </w:pPr>
    </w:p>
    <w:p w:rsidR="008F6D8B" w:rsidRPr="008B12DF" w:rsidRDefault="008F6D8B" w:rsidP="008B12DF">
      <w:pPr>
        <w:jc w:val="center"/>
        <w:rPr>
          <w:b/>
          <w:bCs/>
          <w:sz w:val="28"/>
          <w:szCs w:val="28"/>
          <w:u w:val="single"/>
        </w:rPr>
      </w:pPr>
    </w:p>
    <w:p w:rsidR="008F6D8B" w:rsidRPr="008B12DF" w:rsidRDefault="008F6D8B" w:rsidP="008B12DF">
      <w:pPr>
        <w:jc w:val="center"/>
        <w:rPr>
          <w:b/>
          <w:bCs/>
          <w:sz w:val="28"/>
          <w:szCs w:val="28"/>
          <w:u w:val="single"/>
        </w:rPr>
      </w:pPr>
    </w:p>
    <w:p w:rsidR="008F6D8B" w:rsidRPr="008B12DF" w:rsidRDefault="008F6D8B" w:rsidP="008B12DF">
      <w:pPr>
        <w:jc w:val="center"/>
        <w:rPr>
          <w:b/>
          <w:bCs/>
          <w:sz w:val="28"/>
          <w:szCs w:val="28"/>
          <w:u w:val="single"/>
        </w:rPr>
      </w:pPr>
    </w:p>
    <w:p w:rsidR="008F6D8B" w:rsidRPr="008B12DF" w:rsidRDefault="008F6D8B" w:rsidP="008B12DF">
      <w:pPr>
        <w:jc w:val="center"/>
        <w:rPr>
          <w:b/>
          <w:bCs/>
          <w:sz w:val="28"/>
          <w:szCs w:val="28"/>
          <w:u w:val="single"/>
        </w:rPr>
      </w:pPr>
    </w:p>
    <w:p w:rsidR="008F6D8B" w:rsidRPr="008B12DF" w:rsidRDefault="008F6D8B" w:rsidP="008B12DF">
      <w:pPr>
        <w:jc w:val="center"/>
        <w:rPr>
          <w:b/>
          <w:bCs/>
          <w:sz w:val="28"/>
          <w:szCs w:val="28"/>
          <w:u w:val="single"/>
        </w:rPr>
      </w:pPr>
    </w:p>
    <w:p w:rsidR="008F6D8B" w:rsidRPr="008B12DF" w:rsidRDefault="008F6D8B" w:rsidP="008B12DF">
      <w:pPr>
        <w:jc w:val="center"/>
        <w:rPr>
          <w:b/>
          <w:bCs/>
          <w:sz w:val="28"/>
          <w:szCs w:val="28"/>
          <w:u w:val="single"/>
        </w:rPr>
      </w:pPr>
    </w:p>
    <w:p w:rsidR="008B12DF" w:rsidRPr="008B12DF" w:rsidRDefault="008B12DF" w:rsidP="008B12DF">
      <w:pPr>
        <w:jc w:val="center"/>
        <w:rPr>
          <w:b/>
          <w:bCs/>
          <w:sz w:val="28"/>
          <w:szCs w:val="28"/>
          <w:u w:val="single"/>
        </w:rPr>
      </w:pPr>
    </w:p>
    <w:p w:rsidR="008B12DF" w:rsidRPr="008B12DF" w:rsidRDefault="008B12DF" w:rsidP="008B12DF">
      <w:pPr>
        <w:jc w:val="center"/>
        <w:rPr>
          <w:b/>
          <w:bCs/>
          <w:sz w:val="28"/>
          <w:szCs w:val="28"/>
          <w:u w:val="single"/>
        </w:rPr>
      </w:pPr>
    </w:p>
    <w:p w:rsidR="008F6D8B" w:rsidRPr="008B12DF" w:rsidRDefault="008F6D8B" w:rsidP="008B12DF">
      <w:pPr>
        <w:jc w:val="center"/>
        <w:rPr>
          <w:b/>
          <w:bCs/>
          <w:sz w:val="28"/>
          <w:szCs w:val="28"/>
          <w:u w:val="single"/>
        </w:rPr>
      </w:pPr>
    </w:p>
    <w:p w:rsidR="008F6D8B" w:rsidRPr="008B12DF" w:rsidRDefault="008F6D8B" w:rsidP="008B12DF">
      <w:pPr>
        <w:jc w:val="center"/>
        <w:rPr>
          <w:b/>
          <w:bCs/>
          <w:sz w:val="28"/>
          <w:szCs w:val="28"/>
          <w:u w:val="single"/>
        </w:rPr>
      </w:pPr>
      <w:r w:rsidRPr="008B12DF">
        <w:rPr>
          <w:b/>
          <w:bCs/>
          <w:sz w:val="28"/>
          <w:szCs w:val="28"/>
          <w:u w:val="single"/>
        </w:rPr>
        <w:t>Пояснительная записка</w:t>
      </w:r>
    </w:p>
    <w:p w:rsidR="008F6D8B" w:rsidRPr="008B12DF" w:rsidRDefault="008F6D8B" w:rsidP="008B12DF">
      <w:pPr>
        <w:ind w:firstLine="567"/>
        <w:rPr>
          <w:sz w:val="24"/>
          <w:szCs w:val="24"/>
        </w:rPr>
      </w:pPr>
      <w:r w:rsidRPr="008B12DF">
        <w:rPr>
          <w:sz w:val="24"/>
          <w:szCs w:val="24"/>
        </w:rPr>
        <w:t xml:space="preserve">      </w:t>
      </w:r>
      <w:r w:rsidR="008B12DF" w:rsidRPr="008B12DF">
        <w:rPr>
          <w:sz w:val="24"/>
          <w:szCs w:val="24"/>
        </w:rPr>
        <w:t>В дошкольной группе</w:t>
      </w:r>
      <w:r w:rsidRPr="008B12DF">
        <w:rPr>
          <w:sz w:val="24"/>
          <w:szCs w:val="24"/>
        </w:rPr>
        <w:t xml:space="preserve"> – пятидневная рабочая неделя, девятичасовой рабочий день с 8.00 до 17.00 часов.</w:t>
      </w:r>
    </w:p>
    <w:p w:rsidR="008F6D8B" w:rsidRPr="008B12DF" w:rsidRDefault="008F6D8B" w:rsidP="008B12DF">
      <w:pPr>
        <w:pStyle w:val="a9"/>
        <w:spacing w:before="0" w:beforeAutospacing="0" w:after="0" w:afterAutospacing="0"/>
        <w:jc w:val="center"/>
      </w:pPr>
      <w:r w:rsidRPr="008B12DF">
        <w:t xml:space="preserve">В </w:t>
      </w:r>
      <w:r w:rsidR="008B12DF" w:rsidRPr="008B12DF">
        <w:t xml:space="preserve">дошкольной </w:t>
      </w:r>
      <w:proofErr w:type="gramStart"/>
      <w:r w:rsidR="008B12DF" w:rsidRPr="008B12DF">
        <w:t>группе</w:t>
      </w:r>
      <w:r w:rsidRPr="008B12DF">
        <w:t xml:space="preserve">  </w:t>
      </w:r>
      <w:r w:rsidR="008B12DF" w:rsidRPr="008B12DF">
        <w:t>в</w:t>
      </w:r>
      <w:proofErr w:type="gramEnd"/>
      <w:r w:rsidRPr="008B12DF">
        <w:t xml:space="preserve"> 2022-2023 г. функционирует  одна разновозрастная группа,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 xml:space="preserve">  укомплектованная в соответствии с возрастными нормами:</w:t>
      </w:r>
    </w:p>
    <w:p w:rsidR="008F6D8B" w:rsidRPr="008B12DF" w:rsidRDefault="008F6D8B" w:rsidP="008B12DF">
      <w:pPr>
        <w:widowControl/>
        <w:autoSpaceDE/>
        <w:autoSpaceDN/>
        <w:adjustRightInd/>
        <w:ind w:left="850"/>
        <w:rPr>
          <w:sz w:val="24"/>
          <w:szCs w:val="24"/>
        </w:rPr>
      </w:pPr>
    </w:p>
    <w:p w:rsidR="008F6D8B" w:rsidRPr="008B12DF" w:rsidRDefault="008F6D8B" w:rsidP="008B12DF">
      <w:pPr>
        <w:widowControl/>
        <w:numPr>
          <w:ilvl w:val="0"/>
          <w:numId w:val="5"/>
        </w:numPr>
        <w:autoSpaceDE/>
        <w:autoSpaceDN/>
        <w:adjustRightInd/>
        <w:ind w:left="850"/>
        <w:rPr>
          <w:sz w:val="24"/>
          <w:szCs w:val="24"/>
        </w:rPr>
      </w:pPr>
      <w:r w:rsidRPr="008B12DF">
        <w:rPr>
          <w:sz w:val="24"/>
          <w:szCs w:val="24"/>
        </w:rPr>
        <w:t xml:space="preserve"> Младшая подгруппа (1 - 3лет) - 1 </w:t>
      </w:r>
    </w:p>
    <w:p w:rsidR="008F6D8B" w:rsidRPr="008B12DF" w:rsidRDefault="008F6D8B" w:rsidP="008B12DF">
      <w:pPr>
        <w:widowControl/>
        <w:numPr>
          <w:ilvl w:val="0"/>
          <w:numId w:val="5"/>
        </w:numPr>
        <w:autoSpaceDE/>
        <w:autoSpaceDN/>
        <w:adjustRightInd/>
        <w:ind w:left="850"/>
        <w:rPr>
          <w:sz w:val="24"/>
          <w:szCs w:val="24"/>
        </w:rPr>
      </w:pPr>
      <w:r w:rsidRPr="008B12DF">
        <w:rPr>
          <w:sz w:val="24"/>
          <w:szCs w:val="24"/>
        </w:rPr>
        <w:t xml:space="preserve"> Старшая подгруппа </w:t>
      </w:r>
      <w:proofErr w:type="gramStart"/>
      <w:r w:rsidRPr="008B12DF">
        <w:rPr>
          <w:sz w:val="24"/>
          <w:szCs w:val="24"/>
        </w:rPr>
        <w:t>( 5</w:t>
      </w:r>
      <w:proofErr w:type="gramEnd"/>
      <w:r w:rsidRPr="008B12DF">
        <w:rPr>
          <w:sz w:val="24"/>
          <w:szCs w:val="24"/>
        </w:rPr>
        <w:t xml:space="preserve"> - 6 лет)-1</w:t>
      </w:r>
    </w:p>
    <w:p w:rsidR="008F6D8B" w:rsidRPr="008B12DF" w:rsidRDefault="008F6D8B" w:rsidP="008B12DF">
      <w:pPr>
        <w:widowControl/>
        <w:autoSpaceDE/>
        <w:autoSpaceDN/>
        <w:adjustRightInd/>
        <w:ind w:left="850"/>
        <w:rPr>
          <w:sz w:val="24"/>
          <w:szCs w:val="24"/>
        </w:rPr>
      </w:pP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>Учебный год начинается со 1 сентября и заканчивается 30 мая.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 xml:space="preserve">     Базисный учебный </w:t>
      </w:r>
      <w:proofErr w:type="gramStart"/>
      <w:r w:rsidRPr="008B12DF">
        <w:rPr>
          <w:sz w:val="24"/>
          <w:szCs w:val="24"/>
        </w:rPr>
        <w:t xml:space="preserve">план  </w:t>
      </w:r>
      <w:r w:rsidR="008B12DF" w:rsidRPr="008B12DF">
        <w:rPr>
          <w:b/>
          <w:sz w:val="24"/>
          <w:szCs w:val="24"/>
        </w:rPr>
        <w:t>дошкольной</w:t>
      </w:r>
      <w:proofErr w:type="gramEnd"/>
      <w:r w:rsidR="008B12DF" w:rsidRPr="008B12DF">
        <w:rPr>
          <w:b/>
          <w:sz w:val="24"/>
          <w:szCs w:val="24"/>
        </w:rPr>
        <w:t xml:space="preserve"> группы</w:t>
      </w:r>
      <w:r w:rsidRPr="008B12DF">
        <w:rPr>
          <w:sz w:val="24"/>
          <w:szCs w:val="24"/>
        </w:rPr>
        <w:t xml:space="preserve"> на 2022 – 2023 учебный год, реализующе</w:t>
      </w:r>
      <w:r w:rsidR="008B12DF" w:rsidRPr="008B12DF">
        <w:rPr>
          <w:sz w:val="24"/>
          <w:szCs w:val="24"/>
        </w:rPr>
        <w:t>й</w:t>
      </w:r>
      <w:r w:rsidRPr="008B12DF">
        <w:rPr>
          <w:sz w:val="24"/>
          <w:szCs w:val="24"/>
        </w:rPr>
        <w:t xml:space="preserve"> основную общеобразовательную программу дошкольного образования, является нормативным актом, устанавливающим перечень образовательных областей и объем учебного времени, отводимого на проведение непосредственно образовательной деятельности. </w:t>
      </w:r>
    </w:p>
    <w:p w:rsidR="008F6D8B" w:rsidRPr="008B12DF" w:rsidRDefault="008F6D8B" w:rsidP="008B12DF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B12DF">
        <w:rPr>
          <w:rFonts w:ascii="Times New Roman" w:hAnsi="Times New Roman"/>
          <w:sz w:val="24"/>
          <w:szCs w:val="24"/>
        </w:rPr>
        <w:t xml:space="preserve">     Учебный план соответствует требованиям Федерального закона от 29 декабря 2012 г. N 273-ФЗ "Об образовании в Российской Федерации" ФГОС ДО, Уставу учреждения, общеобразовательной и парциальным программам, обеспечивая выполнение «Временных (примерных) требований к содержанию и методам воспитания и обучения, реализуемых в ДОУ»;</w:t>
      </w:r>
      <w:r w:rsidRPr="008B12DF">
        <w:rPr>
          <w:rFonts w:ascii="Times New Roman" w:hAnsi="Times New Roman"/>
          <w:sz w:val="24"/>
          <w:szCs w:val="24"/>
          <w:lang w:eastAsia="ru-RU"/>
        </w:rPr>
        <w:t> </w:t>
      </w:r>
      <w:hyperlink r:id="rId6" w:anchor="/document/97/485031/dfaskikh6t/" w:history="1">
        <w:r w:rsidRPr="008B12DF">
          <w:rPr>
            <w:rFonts w:ascii="Times New Roman" w:hAnsi="Times New Roman"/>
            <w:sz w:val="24"/>
            <w:szCs w:val="24"/>
            <w:lang w:eastAsia="ru-RU"/>
          </w:rPr>
          <w:t>СП 2.4.3648-20</w:t>
        </w:r>
      </w:hyperlink>
      <w:r w:rsidRPr="008B12DF">
        <w:rPr>
          <w:rFonts w:ascii="Times New Roman" w:hAnsi="Times New Roman"/>
          <w:sz w:val="24"/>
          <w:szCs w:val="24"/>
          <w:lang w:eastAsia="ru-RU"/>
        </w:rPr>
        <w:t xml:space="preserve"> «Санитарно-эпидемиологические требования к организациям воспитания и обучения, отдыха и оздоровления детей и молодежи»,   </w:t>
      </w:r>
      <w:r w:rsidRPr="008B12DF">
        <w:rPr>
          <w:rFonts w:ascii="Times New Roman" w:hAnsi="Times New Roman"/>
          <w:sz w:val="24"/>
          <w:szCs w:val="24"/>
        </w:rPr>
        <w:t>и   гарантирует ребенку получение комплекса образовательных услуг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 xml:space="preserve">   В Плане предложено распределение количества занятий, дающее возможность ДОО использовать модульный подход, строить учебный план на принципах дифференциации и вариативности.  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 xml:space="preserve">  При составлении учебного плана учитывались следующие </w:t>
      </w:r>
      <w:r w:rsidRPr="008B12DF">
        <w:rPr>
          <w:b/>
          <w:bCs/>
          <w:sz w:val="24"/>
          <w:szCs w:val="24"/>
        </w:rPr>
        <w:t>принципы</w:t>
      </w:r>
      <w:r w:rsidRPr="008B12DF">
        <w:rPr>
          <w:sz w:val="24"/>
          <w:szCs w:val="24"/>
        </w:rPr>
        <w:t>:</w:t>
      </w:r>
    </w:p>
    <w:p w:rsidR="008F6D8B" w:rsidRPr="008B12DF" w:rsidRDefault="008F6D8B" w:rsidP="008B12DF">
      <w:pPr>
        <w:widowControl/>
        <w:numPr>
          <w:ilvl w:val="0"/>
          <w:numId w:val="7"/>
        </w:numPr>
        <w:autoSpaceDE/>
        <w:autoSpaceDN/>
        <w:adjustRightInd/>
        <w:ind w:left="567" w:hanging="283"/>
        <w:rPr>
          <w:sz w:val="24"/>
          <w:szCs w:val="24"/>
        </w:rPr>
      </w:pPr>
      <w:r w:rsidRPr="008B12DF">
        <w:rPr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8F6D8B" w:rsidRPr="008B12DF" w:rsidRDefault="008F6D8B" w:rsidP="008B12DF">
      <w:pPr>
        <w:widowControl/>
        <w:numPr>
          <w:ilvl w:val="0"/>
          <w:numId w:val="7"/>
        </w:numPr>
        <w:autoSpaceDE/>
        <w:autoSpaceDN/>
        <w:adjustRightInd/>
        <w:ind w:left="567" w:hanging="283"/>
        <w:rPr>
          <w:sz w:val="24"/>
          <w:szCs w:val="24"/>
        </w:rPr>
      </w:pPr>
      <w:r w:rsidRPr="008B12DF">
        <w:rPr>
          <w:sz w:val="24"/>
          <w:szCs w:val="24"/>
        </w:rPr>
        <w:t>принцип научной обоснованности и практической применимости;</w:t>
      </w:r>
    </w:p>
    <w:p w:rsidR="008F6D8B" w:rsidRPr="008B12DF" w:rsidRDefault="008F6D8B" w:rsidP="008B12DF">
      <w:pPr>
        <w:widowControl/>
        <w:numPr>
          <w:ilvl w:val="0"/>
          <w:numId w:val="7"/>
        </w:numPr>
        <w:autoSpaceDE/>
        <w:autoSpaceDN/>
        <w:adjustRightInd/>
        <w:ind w:left="567" w:hanging="283"/>
        <w:rPr>
          <w:sz w:val="24"/>
          <w:szCs w:val="24"/>
        </w:rPr>
      </w:pPr>
      <w:r w:rsidRPr="008B12DF">
        <w:rPr>
          <w:sz w:val="24"/>
          <w:szCs w:val="24"/>
        </w:rPr>
        <w:t>принцип соответствия критериям полноты, необходимости и достаточности;</w:t>
      </w:r>
    </w:p>
    <w:p w:rsidR="008F6D8B" w:rsidRPr="008B12DF" w:rsidRDefault="008F6D8B" w:rsidP="008B12DF">
      <w:pPr>
        <w:widowControl/>
        <w:numPr>
          <w:ilvl w:val="0"/>
          <w:numId w:val="7"/>
        </w:numPr>
        <w:autoSpaceDE/>
        <w:autoSpaceDN/>
        <w:adjustRightInd/>
        <w:ind w:left="567" w:hanging="283"/>
        <w:rPr>
          <w:sz w:val="24"/>
          <w:szCs w:val="24"/>
        </w:rPr>
      </w:pPr>
      <w:r w:rsidRPr="008B12DF">
        <w:rPr>
          <w:sz w:val="24"/>
          <w:szCs w:val="24"/>
        </w:rPr>
        <w:t>принцип обеспечения единства воспитательных, развивающих и обучающих целей и   задач процесса образования дошкольников, в процессе реализации которых</w:t>
      </w:r>
    </w:p>
    <w:p w:rsidR="008F6D8B" w:rsidRPr="008B12DF" w:rsidRDefault="008F6D8B" w:rsidP="008B12DF">
      <w:pPr>
        <w:ind w:left="567" w:hanging="283"/>
        <w:rPr>
          <w:sz w:val="24"/>
          <w:szCs w:val="24"/>
        </w:rPr>
      </w:pPr>
      <w:r w:rsidRPr="008B12DF">
        <w:rPr>
          <w:sz w:val="24"/>
          <w:szCs w:val="24"/>
        </w:rPr>
        <w:t>формируются знания, умения, навыки, которые имеют непосредственное отношение к развитию дошкольников;</w:t>
      </w:r>
    </w:p>
    <w:p w:rsidR="008F6D8B" w:rsidRPr="008B12DF" w:rsidRDefault="008F6D8B" w:rsidP="008B12DF">
      <w:pPr>
        <w:widowControl/>
        <w:numPr>
          <w:ilvl w:val="0"/>
          <w:numId w:val="7"/>
        </w:numPr>
        <w:autoSpaceDE/>
        <w:autoSpaceDN/>
        <w:adjustRightInd/>
        <w:ind w:left="567" w:hanging="283"/>
        <w:rPr>
          <w:sz w:val="24"/>
          <w:szCs w:val="24"/>
        </w:rPr>
      </w:pPr>
      <w:r w:rsidRPr="008B12DF">
        <w:rPr>
          <w:sz w:val="24"/>
          <w:szCs w:val="24"/>
        </w:rPr>
        <w:t xml:space="preserve">принцип интеграции непосредственно образовательных областей в соответствии с  </w:t>
      </w:r>
    </w:p>
    <w:p w:rsidR="008F6D8B" w:rsidRPr="008B12DF" w:rsidRDefault="008F6D8B" w:rsidP="008B12DF">
      <w:pPr>
        <w:ind w:left="567" w:hanging="283"/>
        <w:rPr>
          <w:sz w:val="24"/>
          <w:szCs w:val="24"/>
        </w:rPr>
      </w:pPr>
      <w:r w:rsidRPr="008B12DF">
        <w:rPr>
          <w:sz w:val="24"/>
          <w:szCs w:val="24"/>
        </w:rPr>
        <w:t xml:space="preserve">возрастными возможностями и особенностями воспитанников, спецификой и  </w:t>
      </w:r>
    </w:p>
    <w:p w:rsidR="008F6D8B" w:rsidRPr="008B12DF" w:rsidRDefault="008F6D8B" w:rsidP="008B12DF">
      <w:pPr>
        <w:ind w:left="567" w:hanging="283"/>
        <w:rPr>
          <w:sz w:val="24"/>
          <w:szCs w:val="24"/>
        </w:rPr>
      </w:pPr>
      <w:r w:rsidRPr="008B12DF">
        <w:rPr>
          <w:sz w:val="24"/>
          <w:szCs w:val="24"/>
        </w:rPr>
        <w:t>возможностями образовательных областей;</w:t>
      </w:r>
    </w:p>
    <w:p w:rsidR="008F6D8B" w:rsidRPr="008B12DF" w:rsidRDefault="008F6D8B" w:rsidP="008B12DF">
      <w:pPr>
        <w:widowControl/>
        <w:numPr>
          <w:ilvl w:val="0"/>
          <w:numId w:val="7"/>
        </w:numPr>
        <w:autoSpaceDE/>
        <w:autoSpaceDN/>
        <w:adjustRightInd/>
        <w:ind w:left="567" w:hanging="283"/>
        <w:rPr>
          <w:sz w:val="24"/>
          <w:szCs w:val="24"/>
        </w:rPr>
      </w:pPr>
      <w:r w:rsidRPr="008B12DF">
        <w:rPr>
          <w:sz w:val="24"/>
          <w:szCs w:val="24"/>
        </w:rPr>
        <w:t>комплексно-тематический принцип построения образовательного процесса;</w:t>
      </w:r>
    </w:p>
    <w:p w:rsidR="008F6D8B" w:rsidRPr="008B12DF" w:rsidRDefault="008F6D8B" w:rsidP="008B12DF">
      <w:pPr>
        <w:widowControl/>
        <w:numPr>
          <w:ilvl w:val="0"/>
          <w:numId w:val="7"/>
        </w:numPr>
        <w:autoSpaceDE/>
        <w:autoSpaceDN/>
        <w:adjustRightInd/>
        <w:ind w:left="567" w:hanging="283"/>
        <w:rPr>
          <w:sz w:val="24"/>
          <w:szCs w:val="24"/>
        </w:rPr>
      </w:pPr>
      <w:r w:rsidRPr="008B12DF">
        <w:rPr>
          <w:sz w:val="24"/>
          <w:szCs w:val="24"/>
        </w:rPr>
        <w:t>решение программных образовательных задач в совместной деятельности взрослого и детей,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8F6D8B" w:rsidRPr="008B12DF" w:rsidRDefault="008F6D8B" w:rsidP="008B12DF">
      <w:pPr>
        <w:widowControl/>
        <w:numPr>
          <w:ilvl w:val="0"/>
          <w:numId w:val="7"/>
        </w:numPr>
        <w:autoSpaceDE/>
        <w:autoSpaceDN/>
        <w:adjustRightInd/>
        <w:ind w:left="567" w:hanging="283"/>
        <w:rPr>
          <w:sz w:val="24"/>
          <w:szCs w:val="24"/>
        </w:rPr>
      </w:pPr>
      <w:r w:rsidRPr="008B12DF">
        <w:rPr>
          <w:sz w:val="24"/>
          <w:szCs w:val="24"/>
        </w:rPr>
        <w:t>построение непосредственно образовательного процесса с учетом возрастных</w:t>
      </w:r>
    </w:p>
    <w:p w:rsidR="008F6D8B" w:rsidRPr="008B12DF" w:rsidRDefault="008F6D8B" w:rsidP="008B12DF">
      <w:pPr>
        <w:ind w:left="567" w:hanging="283"/>
        <w:rPr>
          <w:sz w:val="24"/>
          <w:szCs w:val="24"/>
        </w:rPr>
      </w:pPr>
      <w:r w:rsidRPr="008B12DF">
        <w:rPr>
          <w:sz w:val="24"/>
          <w:szCs w:val="24"/>
        </w:rPr>
        <w:t>особенностей дошкольников, используя разные формы работы.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 xml:space="preserve">   Учебный план состоит из 2-х частей:</w:t>
      </w:r>
    </w:p>
    <w:p w:rsidR="008F6D8B" w:rsidRPr="008B12DF" w:rsidRDefault="008F6D8B" w:rsidP="008B12DF">
      <w:pPr>
        <w:ind w:left="170"/>
        <w:rPr>
          <w:b/>
          <w:sz w:val="24"/>
          <w:szCs w:val="24"/>
        </w:rPr>
      </w:pPr>
      <w:r w:rsidRPr="008B12DF">
        <w:rPr>
          <w:sz w:val="24"/>
          <w:szCs w:val="24"/>
        </w:rPr>
        <w:t xml:space="preserve"> </w:t>
      </w:r>
      <w:r w:rsidRPr="008B12DF">
        <w:rPr>
          <w:b/>
          <w:sz w:val="24"/>
          <w:szCs w:val="24"/>
        </w:rPr>
        <w:t>базовой (инвариантной) и вариативной (модульной).</w:t>
      </w:r>
    </w:p>
    <w:p w:rsidR="008F6D8B" w:rsidRPr="008B12DF" w:rsidRDefault="008F6D8B" w:rsidP="008B12DF">
      <w:pPr>
        <w:pStyle w:val="a7"/>
        <w:jc w:val="left"/>
        <w:rPr>
          <w:sz w:val="24"/>
          <w:szCs w:val="24"/>
        </w:rPr>
      </w:pPr>
      <w:r w:rsidRPr="008B12DF">
        <w:rPr>
          <w:bCs/>
          <w:sz w:val="24"/>
          <w:szCs w:val="24"/>
          <w:u w:val="single"/>
        </w:rPr>
        <w:t xml:space="preserve">   Инвариантная часть реализуется через обязательные занятия</w:t>
      </w:r>
      <w:r w:rsidRPr="008B12DF">
        <w:rPr>
          <w:sz w:val="24"/>
          <w:szCs w:val="24"/>
        </w:rPr>
        <w:t xml:space="preserve"> учебного плана.</w:t>
      </w:r>
    </w:p>
    <w:p w:rsidR="008F6D8B" w:rsidRPr="008B12DF" w:rsidRDefault="008F6D8B" w:rsidP="008B12DF">
      <w:pPr>
        <w:ind w:left="170"/>
        <w:rPr>
          <w:color w:val="000000"/>
          <w:sz w:val="24"/>
          <w:szCs w:val="24"/>
        </w:rPr>
      </w:pPr>
      <w:r w:rsidRPr="008B12DF">
        <w:rPr>
          <w:sz w:val="24"/>
          <w:szCs w:val="24"/>
        </w:rPr>
        <w:t xml:space="preserve">Целостность педагогического процесса в дошкольном учреждении обеспечивается путем применения </w:t>
      </w:r>
      <w:r w:rsidRPr="008B12DF">
        <w:rPr>
          <w:color w:val="000000"/>
          <w:sz w:val="24"/>
          <w:szCs w:val="24"/>
        </w:rPr>
        <w:t xml:space="preserve">Основной образовательной программы </w:t>
      </w:r>
      <w:proofErr w:type="gramStart"/>
      <w:r w:rsidRPr="008B12DF">
        <w:rPr>
          <w:color w:val="000000"/>
          <w:sz w:val="24"/>
          <w:szCs w:val="24"/>
        </w:rPr>
        <w:t xml:space="preserve">  ,</w:t>
      </w:r>
      <w:proofErr w:type="gramEnd"/>
      <w:r w:rsidRPr="008B12DF">
        <w:rPr>
          <w:color w:val="000000"/>
          <w:sz w:val="24"/>
          <w:szCs w:val="24"/>
        </w:rPr>
        <w:t xml:space="preserve"> в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color w:val="000000"/>
          <w:sz w:val="24"/>
          <w:szCs w:val="24"/>
        </w:rPr>
        <w:lastRenderedPageBreak/>
        <w:t xml:space="preserve">основу которой положена </w:t>
      </w:r>
      <w:r w:rsidRPr="008B12DF">
        <w:rPr>
          <w:sz w:val="24"/>
          <w:szCs w:val="24"/>
        </w:rPr>
        <w:t xml:space="preserve">примерная основная образовательная программа дошкольного образования «От рождения до школы» под редакцией Н.Е. </w:t>
      </w:r>
      <w:proofErr w:type="spellStart"/>
      <w:r w:rsidRPr="008B12DF">
        <w:rPr>
          <w:sz w:val="24"/>
          <w:szCs w:val="24"/>
        </w:rPr>
        <w:t>Вераксы</w:t>
      </w:r>
      <w:proofErr w:type="spellEnd"/>
      <w:r w:rsidRPr="008B12DF">
        <w:rPr>
          <w:sz w:val="24"/>
          <w:szCs w:val="24"/>
        </w:rPr>
        <w:t xml:space="preserve">, Т.С. Комаровой, </w:t>
      </w:r>
      <w:proofErr w:type="spellStart"/>
      <w:r w:rsidRPr="008B12DF">
        <w:rPr>
          <w:sz w:val="24"/>
          <w:szCs w:val="24"/>
        </w:rPr>
        <w:t>М.А.Васильевой</w:t>
      </w:r>
      <w:proofErr w:type="spellEnd"/>
      <w:r w:rsidRPr="008B12DF">
        <w:rPr>
          <w:sz w:val="24"/>
          <w:szCs w:val="24"/>
        </w:rPr>
        <w:t>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к обучению в школе, обеспечение безопасности жизнедеятельности дошкольника.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8F6D8B" w:rsidRPr="008B12DF" w:rsidRDefault="008F6D8B" w:rsidP="008B12DF">
      <w:pPr>
        <w:widowControl/>
        <w:numPr>
          <w:ilvl w:val="0"/>
          <w:numId w:val="6"/>
        </w:numPr>
        <w:autoSpaceDE/>
        <w:autoSpaceDN/>
        <w:adjustRightInd/>
        <w:ind w:left="426" w:firstLine="0"/>
        <w:rPr>
          <w:sz w:val="24"/>
          <w:szCs w:val="24"/>
        </w:rPr>
      </w:pPr>
      <w:r w:rsidRPr="008B12DF">
        <w:rPr>
          <w:sz w:val="24"/>
          <w:szCs w:val="24"/>
        </w:rPr>
        <w:t>патриотизм;</w:t>
      </w:r>
    </w:p>
    <w:p w:rsidR="008F6D8B" w:rsidRPr="008B12DF" w:rsidRDefault="008F6D8B" w:rsidP="008B12DF">
      <w:pPr>
        <w:widowControl/>
        <w:numPr>
          <w:ilvl w:val="0"/>
          <w:numId w:val="6"/>
        </w:numPr>
        <w:autoSpaceDE/>
        <w:autoSpaceDN/>
        <w:adjustRightInd/>
        <w:ind w:left="426" w:firstLine="0"/>
        <w:rPr>
          <w:sz w:val="24"/>
          <w:szCs w:val="24"/>
        </w:rPr>
      </w:pPr>
      <w:r w:rsidRPr="008B12DF">
        <w:rPr>
          <w:sz w:val="24"/>
          <w:szCs w:val="24"/>
        </w:rPr>
        <w:t>активная жизненная позиция;</w:t>
      </w:r>
    </w:p>
    <w:p w:rsidR="008F6D8B" w:rsidRPr="008B12DF" w:rsidRDefault="008F6D8B" w:rsidP="008B12DF">
      <w:pPr>
        <w:widowControl/>
        <w:numPr>
          <w:ilvl w:val="0"/>
          <w:numId w:val="6"/>
        </w:numPr>
        <w:autoSpaceDE/>
        <w:autoSpaceDN/>
        <w:adjustRightInd/>
        <w:ind w:left="426" w:firstLine="0"/>
        <w:rPr>
          <w:sz w:val="24"/>
          <w:szCs w:val="24"/>
        </w:rPr>
      </w:pPr>
      <w:r w:rsidRPr="008B12DF">
        <w:rPr>
          <w:sz w:val="24"/>
          <w:szCs w:val="24"/>
        </w:rPr>
        <w:t>творческий подход в решении различных жизненных ситуаций;</w:t>
      </w:r>
    </w:p>
    <w:p w:rsidR="008F6D8B" w:rsidRPr="008B12DF" w:rsidRDefault="008F6D8B" w:rsidP="008B12DF">
      <w:pPr>
        <w:widowControl/>
        <w:numPr>
          <w:ilvl w:val="0"/>
          <w:numId w:val="6"/>
        </w:numPr>
        <w:autoSpaceDE/>
        <w:autoSpaceDN/>
        <w:adjustRightInd/>
        <w:ind w:left="426" w:firstLine="0"/>
        <w:rPr>
          <w:sz w:val="24"/>
          <w:szCs w:val="24"/>
        </w:rPr>
      </w:pPr>
      <w:r w:rsidRPr="008B12DF">
        <w:rPr>
          <w:sz w:val="24"/>
          <w:szCs w:val="24"/>
        </w:rPr>
        <w:t xml:space="preserve"> уважение к традиционным ценностям.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 xml:space="preserve">   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 xml:space="preserve">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  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 xml:space="preserve">     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 xml:space="preserve"> 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пяти образовательных областей:</w:t>
      </w:r>
    </w:p>
    <w:p w:rsidR="008F6D8B" w:rsidRPr="008B12DF" w:rsidRDefault="008F6D8B" w:rsidP="008B12DF">
      <w:pPr>
        <w:rPr>
          <w:b/>
          <w:sz w:val="24"/>
          <w:szCs w:val="24"/>
        </w:rPr>
      </w:pPr>
    </w:p>
    <w:p w:rsidR="008F6D8B" w:rsidRPr="008B12DF" w:rsidRDefault="008F6D8B" w:rsidP="008B12DF">
      <w:pPr>
        <w:pStyle w:val="a8"/>
        <w:numPr>
          <w:ilvl w:val="0"/>
          <w:numId w:val="25"/>
        </w:numPr>
        <w:tabs>
          <w:tab w:val="left" w:pos="709"/>
        </w:tabs>
        <w:ind w:left="0" w:firstLine="284"/>
        <w:rPr>
          <w:b/>
        </w:rPr>
      </w:pPr>
      <w:r w:rsidRPr="008B12DF">
        <w:rPr>
          <w:b/>
        </w:rPr>
        <w:t>«Социально-коммуникативное развитие»</w:t>
      </w:r>
    </w:p>
    <w:p w:rsidR="008F6D8B" w:rsidRPr="008B12DF" w:rsidRDefault="008F6D8B" w:rsidP="008B12DF">
      <w:pPr>
        <w:pStyle w:val="a8"/>
        <w:numPr>
          <w:ilvl w:val="0"/>
          <w:numId w:val="25"/>
        </w:numPr>
        <w:tabs>
          <w:tab w:val="left" w:pos="709"/>
        </w:tabs>
        <w:ind w:left="0" w:firstLine="284"/>
        <w:rPr>
          <w:b/>
        </w:rPr>
      </w:pPr>
      <w:r w:rsidRPr="008B12DF">
        <w:rPr>
          <w:b/>
        </w:rPr>
        <w:t>«Познавательное развитие»</w:t>
      </w:r>
    </w:p>
    <w:p w:rsidR="008F6D8B" w:rsidRPr="008B12DF" w:rsidRDefault="008F6D8B" w:rsidP="008B12DF">
      <w:pPr>
        <w:pStyle w:val="a8"/>
        <w:numPr>
          <w:ilvl w:val="0"/>
          <w:numId w:val="25"/>
        </w:numPr>
        <w:tabs>
          <w:tab w:val="left" w:pos="709"/>
        </w:tabs>
        <w:ind w:left="0" w:firstLine="284"/>
        <w:rPr>
          <w:b/>
        </w:rPr>
      </w:pPr>
      <w:r w:rsidRPr="008B12DF">
        <w:rPr>
          <w:b/>
        </w:rPr>
        <w:t xml:space="preserve">«Речевое развитие» </w:t>
      </w:r>
    </w:p>
    <w:p w:rsidR="008F6D8B" w:rsidRPr="008B12DF" w:rsidRDefault="008F6D8B" w:rsidP="008B12DF">
      <w:pPr>
        <w:pStyle w:val="a8"/>
        <w:numPr>
          <w:ilvl w:val="0"/>
          <w:numId w:val="25"/>
        </w:numPr>
        <w:tabs>
          <w:tab w:val="left" w:pos="709"/>
        </w:tabs>
        <w:ind w:left="0" w:firstLine="284"/>
        <w:rPr>
          <w:b/>
        </w:rPr>
      </w:pPr>
      <w:r w:rsidRPr="008B12DF">
        <w:rPr>
          <w:b/>
        </w:rPr>
        <w:t xml:space="preserve">«Художественно-эстетическое развитие» </w:t>
      </w:r>
    </w:p>
    <w:p w:rsidR="008F6D8B" w:rsidRPr="008B12DF" w:rsidRDefault="008F6D8B" w:rsidP="008B12DF">
      <w:pPr>
        <w:pStyle w:val="a8"/>
        <w:numPr>
          <w:ilvl w:val="0"/>
          <w:numId w:val="25"/>
        </w:numPr>
        <w:tabs>
          <w:tab w:val="left" w:pos="709"/>
        </w:tabs>
        <w:ind w:left="0" w:firstLine="284"/>
        <w:rPr>
          <w:b/>
        </w:rPr>
      </w:pPr>
      <w:r w:rsidRPr="008B12DF">
        <w:rPr>
          <w:b/>
        </w:rPr>
        <w:t>«Физическое развитие»</w:t>
      </w:r>
    </w:p>
    <w:p w:rsidR="008F6D8B" w:rsidRPr="008B12DF" w:rsidRDefault="008F6D8B" w:rsidP="008B12DF">
      <w:pPr>
        <w:tabs>
          <w:tab w:val="left" w:pos="709"/>
        </w:tabs>
        <w:ind w:firstLine="284"/>
        <w:rPr>
          <w:sz w:val="24"/>
          <w:szCs w:val="24"/>
        </w:rPr>
      </w:pP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совместной образовательной деятельности, но и в ходе режимных моментов - как в совместной деятельности взрослого и детей, так и в самостоятельной деятельности дошкольников и отражены в перспективном и календарном планировании педагогической деятельности с детьми.</w:t>
      </w:r>
    </w:p>
    <w:p w:rsidR="008F6D8B" w:rsidRPr="008B12DF" w:rsidRDefault="008F6D8B" w:rsidP="008B12DF">
      <w:pPr>
        <w:ind w:left="170"/>
        <w:rPr>
          <w:sz w:val="24"/>
          <w:szCs w:val="24"/>
        </w:rPr>
      </w:pPr>
      <w:r w:rsidRPr="008B12DF">
        <w:rPr>
          <w:sz w:val="24"/>
          <w:szCs w:val="24"/>
        </w:rPr>
        <w:t> 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</w:t>
      </w:r>
    </w:p>
    <w:p w:rsidR="008F6D8B" w:rsidRPr="008B12DF" w:rsidRDefault="008F6D8B" w:rsidP="008B12DF">
      <w:pPr>
        <w:pStyle w:val="a9"/>
        <w:shd w:val="clear" w:color="auto" w:fill="FFFFFF" w:themeFill="background1"/>
        <w:spacing w:before="0" w:beforeAutospacing="0" w:after="0" w:afterAutospacing="0"/>
        <w:jc w:val="both"/>
        <w:textAlignment w:val="baseline"/>
        <w:rPr>
          <w:b/>
        </w:rPr>
      </w:pPr>
      <w:r w:rsidRPr="008B12DF">
        <w:rPr>
          <w:b/>
        </w:rPr>
        <w:t xml:space="preserve"> </w:t>
      </w:r>
    </w:p>
    <w:p w:rsidR="008F6D8B" w:rsidRPr="008B12DF" w:rsidRDefault="008F6D8B" w:rsidP="008B12DF">
      <w:pPr>
        <w:pStyle w:val="a9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8B12DF">
        <w:rPr>
          <w:b/>
        </w:rPr>
        <w:t xml:space="preserve">Социально - личностное развитие </w:t>
      </w:r>
      <w:r w:rsidRPr="008B12DF">
        <w:t>детей является приоритетным направлением ДОО.  Работа по нему проводится в интегрированной форме через все разделы программы и осуществляется в процессе всех типов занятий,  в разных видах деятельности детей, с явлениями окружающей действительности, на всех остальных занятиях, а также вне их - в игровой и художественной деятельности, в повседневной жизни.</w:t>
      </w:r>
    </w:p>
    <w:p w:rsidR="008F6D8B" w:rsidRPr="008B12DF" w:rsidRDefault="008F6D8B" w:rsidP="008B12DF">
      <w:pPr>
        <w:pStyle w:val="a9"/>
        <w:shd w:val="clear" w:color="auto" w:fill="FFFFFF" w:themeFill="background1"/>
        <w:spacing w:before="0" w:beforeAutospacing="0" w:after="0" w:afterAutospacing="0"/>
        <w:jc w:val="both"/>
        <w:textAlignment w:val="baseline"/>
      </w:pPr>
    </w:p>
    <w:p w:rsidR="008F6D8B" w:rsidRPr="008B12DF" w:rsidRDefault="008F6D8B" w:rsidP="008B12DF">
      <w:pPr>
        <w:pStyle w:val="a9"/>
        <w:shd w:val="clear" w:color="auto" w:fill="FFFFFF" w:themeFill="background1"/>
        <w:spacing w:before="0" w:beforeAutospacing="0" w:after="0" w:afterAutospacing="0"/>
        <w:jc w:val="both"/>
        <w:textAlignment w:val="baseline"/>
      </w:pPr>
      <w:r w:rsidRPr="008B12DF">
        <w:lastRenderedPageBreak/>
        <w:t>Занятия по ознакомлению с художественной</w:t>
      </w:r>
      <w:r w:rsidRPr="008B12DF">
        <w:rPr>
          <w:rStyle w:val="apple-converted-space"/>
        </w:rPr>
        <w:t> </w:t>
      </w:r>
      <w:r w:rsidRPr="008B12DF">
        <w:t>литературой вынесены в вариативную часть.</w:t>
      </w:r>
    </w:p>
    <w:p w:rsidR="008F6D8B" w:rsidRPr="008B12DF" w:rsidRDefault="008F6D8B" w:rsidP="008B12DF">
      <w:pPr>
        <w:shd w:val="clear" w:color="auto" w:fill="FFFFFF" w:themeFill="background1"/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Сюда же вынесены и ознакомление с миром природы,</w:t>
      </w:r>
      <w:r w:rsidRPr="008B12DF">
        <w:t xml:space="preserve"> </w:t>
      </w:r>
      <w:r w:rsidRPr="008B12DF">
        <w:rPr>
          <w:sz w:val="24"/>
          <w:szCs w:val="24"/>
        </w:rPr>
        <w:t>и экологическое воспитание, ознакомление с окружающим социальным миром и предметным окружением, расширение кругозора детей, формирование целостной картины мира в виде научной лаборатории.</w:t>
      </w:r>
    </w:p>
    <w:p w:rsidR="008F6D8B" w:rsidRPr="008B12DF" w:rsidRDefault="008F6D8B" w:rsidP="008B12DF">
      <w:pPr>
        <w:ind w:left="170"/>
        <w:jc w:val="both"/>
        <w:rPr>
          <w:b/>
          <w:sz w:val="24"/>
          <w:szCs w:val="24"/>
        </w:rPr>
      </w:pP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b/>
          <w:sz w:val="24"/>
          <w:szCs w:val="24"/>
        </w:rPr>
        <w:t>Познавательное развитие</w:t>
      </w:r>
      <w:r w:rsidRPr="008B12DF">
        <w:rPr>
          <w:sz w:val="24"/>
          <w:szCs w:val="24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</w:t>
      </w:r>
    </w:p>
    <w:p w:rsidR="008F6D8B" w:rsidRPr="008B12DF" w:rsidRDefault="008F6D8B" w:rsidP="008B12DF">
      <w:pPr>
        <w:ind w:left="170"/>
        <w:jc w:val="both"/>
        <w:rPr>
          <w:b/>
          <w:sz w:val="24"/>
          <w:szCs w:val="24"/>
        </w:rPr>
      </w:pP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b/>
          <w:sz w:val="24"/>
          <w:szCs w:val="24"/>
        </w:rPr>
        <w:t>Речевое развитие</w:t>
      </w:r>
      <w:r w:rsidRPr="008B12DF">
        <w:rPr>
          <w:sz w:val="24"/>
          <w:szCs w:val="24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 xml:space="preserve"> 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b/>
          <w:sz w:val="24"/>
          <w:szCs w:val="24"/>
        </w:rPr>
        <w:t>Социально-коммуникативное развитие</w:t>
      </w:r>
      <w:r w:rsidRPr="008B12DF">
        <w:rPr>
          <w:sz w:val="24"/>
          <w:szCs w:val="24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 Работа по социально-личностному развитию проводится в группах в интегрированной форме через все разделы программы и осуществляется в процессе всех типов занятий</w:t>
      </w:r>
    </w:p>
    <w:p w:rsidR="008F6D8B" w:rsidRPr="008B12DF" w:rsidRDefault="008F6D8B" w:rsidP="008B12DF">
      <w:pPr>
        <w:ind w:left="170"/>
        <w:jc w:val="both"/>
        <w:rPr>
          <w:b/>
          <w:sz w:val="24"/>
          <w:szCs w:val="24"/>
        </w:rPr>
      </w:pP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b/>
          <w:sz w:val="24"/>
          <w:szCs w:val="24"/>
        </w:rPr>
        <w:t>Художественно-эстетическое развитие</w:t>
      </w:r>
      <w:r w:rsidRPr="008B12DF">
        <w:rPr>
          <w:sz w:val="24"/>
          <w:szCs w:val="24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 творческой деятельности детей (изобразительной, конструктивно-модельной, музыкальной и др.) 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Занятия по лепке, аппликации, рисованию, музыкальной деятельности соответствуют количеству занятий, рекомендуемых типовой программой.</w:t>
      </w:r>
    </w:p>
    <w:p w:rsidR="008F6D8B" w:rsidRPr="008B12DF" w:rsidRDefault="008F6D8B" w:rsidP="008B12DF">
      <w:pPr>
        <w:ind w:left="170"/>
        <w:jc w:val="both"/>
        <w:rPr>
          <w:b/>
          <w:sz w:val="24"/>
          <w:szCs w:val="24"/>
        </w:rPr>
      </w:pP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b/>
          <w:sz w:val="24"/>
          <w:szCs w:val="24"/>
        </w:rPr>
        <w:t>Физическое развитие</w:t>
      </w:r>
      <w:r w:rsidRPr="008B12DF">
        <w:rPr>
          <w:sz w:val="24"/>
          <w:szCs w:val="24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</w:t>
      </w:r>
      <w:r w:rsidRPr="008B12DF">
        <w:rPr>
          <w:sz w:val="24"/>
          <w:szCs w:val="24"/>
        </w:rPr>
        <w:lastRenderedPageBreak/>
        <w:t>элементарными нормами и правилами (в питании, двигательном режиме, закаливании, при формировании полезных привычек и др.). В сетке занятий предусмотрено 2 занятия в спортивном зале, третье проводится на прогулке. В целом на двигательную деятельность детей в режиме дня отводится не менее 4 часов в день.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 xml:space="preserve">В работе с детьми используются различные формы работы: фронтальная, подгрупповая, индивидуальная, которые применяются с учетом возраста и уровня развития ребенка, а также сложности программного и дидактического материала на основе </w:t>
      </w:r>
      <w:proofErr w:type="spellStart"/>
      <w:r w:rsidRPr="008B12DF">
        <w:rPr>
          <w:sz w:val="24"/>
          <w:szCs w:val="24"/>
        </w:rPr>
        <w:t>социо</w:t>
      </w:r>
      <w:proofErr w:type="spellEnd"/>
      <w:r w:rsidRPr="008B12DF">
        <w:rPr>
          <w:sz w:val="24"/>
          <w:szCs w:val="24"/>
        </w:rPr>
        <w:t xml:space="preserve"> - игровых подходов и интегративной технологии. Педагогам предоставляется право варьировать место занятий в педагогическом процессе, интегрируя (объединяя) содержание различных видов занятий в зависимости от поставленных целей и задач обучения и воспитания. Воспитатели и узкие специалисты координируют содержание проводимых занятий, осуществляя совместное планирование, обсуждая достижения и проблемы отдельных детей и группы в целом.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 xml:space="preserve">             Платных дополнительных услуг </w:t>
      </w:r>
      <w:r w:rsidR="008B12DF" w:rsidRPr="008B12DF">
        <w:rPr>
          <w:sz w:val="24"/>
          <w:szCs w:val="24"/>
        </w:rPr>
        <w:t>дошкольная группа</w:t>
      </w:r>
      <w:r w:rsidRPr="008B12DF">
        <w:rPr>
          <w:sz w:val="24"/>
          <w:szCs w:val="24"/>
        </w:rPr>
        <w:t xml:space="preserve"> не оказывает. Групп компенсирующего обучения нет, детей ОВЗ, инвалидов – </w:t>
      </w:r>
      <w:proofErr w:type="gramStart"/>
      <w:r w:rsidRPr="008B12DF">
        <w:rPr>
          <w:sz w:val="24"/>
          <w:szCs w:val="24"/>
        </w:rPr>
        <w:t>нет .</w:t>
      </w:r>
      <w:proofErr w:type="gramEnd"/>
    </w:p>
    <w:p w:rsidR="008F6D8B" w:rsidRPr="008B12DF" w:rsidRDefault="008F6D8B" w:rsidP="008B12DF">
      <w:pPr>
        <w:ind w:left="170"/>
        <w:jc w:val="both"/>
        <w:rPr>
          <w:b/>
          <w:sz w:val="24"/>
          <w:szCs w:val="24"/>
        </w:rPr>
      </w:pPr>
    </w:p>
    <w:p w:rsidR="008F6D8B" w:rsidRPr="008B12DF" w:rsidRDefault="008F6D8B" w:rsidP="008B12DF">
      <w:pPr>
        <w:ind w:left="170"/>
        <w:jc w:val="both"/>
        <w:rPr>
          <w:b/>
          <w:sz w:val="24"/>
          <w:szCs w:val="24"/>
        </w:rPr>
      </w:pPr>
      <w:r w:rsidRPr="008B12DF">
        <w:rPr>
          <w:b/>
          <w:sz w:val="24"/>
          <w:szCs w:val="24"/>
        </w:rPr>
        <w:t>Мониторинг выполнения программы проводится по уровням: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 xml:space="preserve">         - «высокий» полное выполнение программы с превышением;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 xml:space="preserve">         - «средний» уровень - полное выполнение программы;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 xml:space="preserve">         - «низкий» уровень - с частичной задержкой по одному или нескольким разделам.</w:t>
      </w:r>
    </w:p>
    <w:p w:rsidR="008F6D8B" w:rsidRPr="008B12DF" w:rsidRDefault="008F6D8B" w:rsidP="008B12DF">
      <w:pPr>
        <w:ind w:left="170"/>
        <w:jc w:val="both"/>
        <w:rPr>
          <w:b/>
          <w:sz w:val="24"/>
          <w:szCs w:val="24"/>
        </w:rPr>
      </w:pPr>
    </w:p>
    <w:p w:rsidR="008F6D8B" w:rsidRPr="008B12DF" w:rsidRDefault="008F6D8B" w:rsidP="008B12DF">
      <w:pPr>
        <w:ind w:left="170"/>
        <w:jc w:val="both"/>
        <w:rPr>
          <w:b/>
          <w:sz w:val="24"/>
          <w:szCs w:val="24"/>
        </w:rPr>
      </w:pPr>
      <w:r w:rsidRPr="008B12DF">
        <w:rPr>
          <w:b/>
          <w:sz w:val="24"/>
          <w:szCs w:val="24"/>
        </w:rPr>
        <w:t>Планируемые результаты освоения воспитанниками общеобразовательной программы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 xml:space="preserve">Целевые ориентиры дошкольного образования - это социально-нормативные возрастные характеристики возможных достижений ребенка на этапе завершения уровня дошкольного образования (приложение 1). 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 нормами и требованиями (СанПиН 2.4.3648-20): 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Продолжительность непрерывной образовательной деятельности: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 xml:space="preserve">  - для детей от 1 до 3 лет – не более 10 минут, 10 занятий в неделю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 xml:space="preserve"> - для детей от 5 до 6 лет</w:t>
      </w:r>
      <w:r w:rsidR="00372FEC" w:rsidRPr="008B12DF">
        <w:rPr>
          <w:sz w:val="24"/>
          <w:szCs w:val="24"/>
        </w:rPr>
        <w:t xml:space="preserve"> – не более 25 минут, 12</w:t>
      </w:r>
      <w:r w:rsidRPr="008B12DF">
        <w:rPr>
          <w:sz w:val="24"/>
          <w:szCs w:val="24"/>
        </w:rPr>
        <w:t xml:space="preserve"> занятий в неделю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-   в   младшей подгруппе</w:t>
      </w:r>
      <w:r w:rsidR="00372FEC" w:rsidRPr="008B12DF">
        <w:rPr>
          <w:sz w:val="24"/>
          <w:szCs w:val="24"/>
        </w:rPr>
        <w:t xml:space="preserve"> не превышает 20 м</w:t>
      </w:r>
      <w:r w:rsidRPr="008B12DF">
        <w:rPr>
          <w:sz w:val="24"/>
          <w:szCs w:val="24"/>
        </w:rPr>
        <w:t>,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 xml:space="preserve"> -  </w:t>
      </w:r>
      <w:r w:rsidR="00372FEC" w:rsidRPr="008B12DF">
        <w:rPr>
          <w:sz w:val="24"/>
          <w:szCs w:val="24"/>
        </w:rPr>
        <w:t xml:space="preserve"> старшей</w:t>
      </w:r>
      <w:r w:rsidRPr="008B12DF">
        <w:rPr>
          <w:sz w:val="24"/>
          <w:szCs w:val="24"/>
        </w:rPr>
        <w:t xml:space="preserve"> подгруппе – 50</w:t>
      </w:r>
      <w:r w:rsidR="00372FEC" w:rsidRPr="008B12DF">
        <w:rPr>
          <w:sz w:val="24"/>
          <w:szCs w:val="24"/>
        </w:rPr>
        <w:t xml:space="preserve"> м</w:t>
      </w:r>
      <w:r w:rsidRPr="008B12DF">
        <w:rPr>
          <w:sz w:val="24"/>
          <w:szCs w:val="24"/>
        </w:rPr>
        <w:t>.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Перерывы между периодами непосредственно образовательной деятельности – не менее 10 минут.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8F6D8B" w:rsidRPr="008B12DF" w:rsidRDefault="008F6D8B" w:rsidP="008B12DF">
      <w:pPr>
        <w:ind w:left="17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8F6D8B" w:rsidRPr="008B12DF" w:rsidRDefault="008F6D8B" w:rsidP="008B12DF">
      <w:pPr>
        <w:ind w:left="170"/>
        <w:jc w:val="both"/>
        <w:rPr>
          <w:b/>
          <w:bCs/>
          <w:sz w:val="24"/>
          <w:szCs w:val="24"/>
        </w:rPr>
      </w:pPr>
      <w:r w:rsidRPr="008B12DF">
        <w:rPr>
          <w:b/>
          <w:bCs/>
          <w:sz w:val="24"/>
          <w:szCs w:val="24"/>
        </w:rPr>
        <w:t>Режим дня и сетка занятий соответствуют виду и направлению ДОО.</w:t>
      </w:r>
    </w:p>
    <w:p w:rsidR="008F6D8B" w:rsidRPr="008B12DF" w:rsidRDefault="008F6D8B" w:rsidP="008B12DF">
      <w:pPr>
        <w:ind w:left="170"/>
        <w:jc w:val="both"/>
        <w:rPr>
          <w:b/>
          <w:bCs/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6D8B" w:rsidRPr="008B12DF" w:rsidRDefault="008F6D8B" w:rsidP="008B12D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8B12DF">
        <w:rPr>
          <w:rFonts w:ascii="Times New Roman" w:hAnsi="Times New Roman"/>
          <w:b/>
          <w:sz w:val="28"/>
          <w:szCs w:val="28"/>
        </w:rPr>
        <w:t>Режим дня в осенне-весенний (холодный) период года</w:t>
      </w:r>
    </w:p>
    <w:p w:rsidR="008F6D8B" w:rsidRPr="008B12DF" w:rsidRDefault="008F6D8B" w:rsidP="008B12DF">
      <w:pPr>
        <w:tabs>
          <w:tab w:val="left" w:pos="2552"/>
        </w:tabs>
        <w:ind w:left="426"/>
        <w:jc w:val="center"/>
        <w:rPr>
          <w:b/>
          <w:sz w:val="28"/>
          <w:szCs w:val="28"/>
        </w:rPr>
      </w:pPr>
      <w:r w:rsidRPr="008B12DF">
        <w:rPr>
          <w:b/>
          <w:sz w:val="28"/>
          <w:szCs w:val="28"/>
        </w:rPr>
        <w:t>2022-2023 учебный год</w:t>
      </w:r>
    </w:p>
    <w:tbl>
      <w:tblPr>
        <w:tblpPr w:leftFromText="180" w:rightFromText="180" w:vertAnchor="text" w:horzAnchor="margin" w:tblpX="642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977"/>
        <w:gridCol w:w="3260"/>
      </w:tblGrid>
      <w:tr w:rsidR="00372FEC" w:rsidRPr="008B12DF" w:rsidTr="00372FEC">
        <w:trPr>
          <w:trHeight w:val="556"/>
        </w:trPr>
        <w:tc>
          <w:tcPr>
            <w:tcW w:w="3085" w:type="dxa"/>
            <w:vMerge w:val="restart"/>
          </w:tcPr>
          <w:p w:rsidR="00372FEC" w:rsidRPr="008B12DF" w:rsidRDefault="00372FEC" w:rsidP="008B12DF">
            <w:pPr>
              <w:pStyle w:val="ConsPlusNonformat"/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FEC" w:rsidRPr="008B12DF" w:rsidRDefault="00372FEC" w:rsidP="008B12DF">
            <w:pPr>
              <w:pStyle w:val="ConsPlusNonformat"/>
              <w:tabs>
                <w:tab w:val="right" w:pos="9354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2DF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  <w:tc>
          <w:tcPr>
            <w:tcW w:w="2977" w:type="dxa"/>
          </w:tcPr>
          <w:p w:rsidR="00372FEC" w:rsidRPr="008B12DF" w:rsidRDefault="00372FEC" w:rsidP="008B12DF">
            <w:pPr>
              <w:widowControl/>
              <w:autoSpaceDE/>
              <w:autoSpaceDN/>
              <w:adjustRightInd/>
              <w:rPr>
                <w:kern w:val="1"/>
                <w:sz w:val="28"/>
                <w:szCs w:val="28"/>
              </w:rPr>
            </w:pPr>
            <w:r w:rsidRPr="008B12DF">
              <w:rPr>
                <w:kern w:val="1"/>
                <w:sz w:val="28"/>
                <w:szCs w:val="28"/>
              </w:rPr>
              <w:t>Младшая группа</w:t>
            </w:r>
          </w:p>
        </w:tc>
        <w:tc>
          <w:tcPr>
            <w:tcW w:w="3260" w:type="dxa"/>
          </w:tcPr>
          <w:p w:rsidR="00372FEC" w:rsidRPr="008B12DF" w:rsidRDefault="00372FEC" w:rsidP="008B12DF">
            <w:pPr>
              <w:widowControl/>
              <w:autoSpaceDE/>
              <w:autoSpaceDN/>
              <w:adjustRightInd/>
              <w:rPr>
                <w:kern w:val="1"/>
                <w:sz w:val="28"/>
                <w:szCs w:val="28"/>
              </w:rPr>
            </w:pPr>
            <w:r w:rsidRPr="008B12DF">
              <w:rPr>
                <w:kern w:val="1"/>
                <w:sz w:val="28"/>
                <w:szCs w:val="28"/>
              </w:rPr>
              <w:t xml:space="preserve"> </w:t>
            </w:r>
          </w:p>
          <w:p w:rsidR="00372FEC" w:rsidRPr="008B12DF" w:rsidRDefault="00372FEC" w:rsidP="008B12DF">
            <w:pPr>
              <w:pStyle w:val="ConsPlusNonformat"/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12DF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372FEC" w:rsidRPr="008B12DF" w:rsidTr="00072986">
        <w:trPr>
          <w:gridAfter w:val="2"/>
          <w:wAfter w:w="6237" w:type="dxa"/>
          <w:trHeight w:val="322"/>
        </w:trPr>
        <w:tc>
          <w:tcPr>
            <w:tcW w:w="3085" w:type="dxa"/>
            <w:vMerge/>
          </w:tcPr>
          <w:p w:rsidR="00372FEC" w:rsidRPr="008B12DF" w:rsidRDefault="00372FEC" w:rsidP="008B12DF">
            <w:pPr>
              <w:pStyle w:val="ConsPlusNonformat"/>
              <w:tabs>
                <w:tab w:val="right" w:pos="9354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2FEC" w:rsidRPr="008B12DF" w:rsidTr="00372FEC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3085" w:type="dxa"/>
          </w:tcPr>
          <w:p w:rsidR="00372FEC" w:rsidRPr="008B12DF" w:rsidRDefault="00372FEC" w:rsidP="008B12DF">
            <w:pPr>
              <w:shd w:val="clear" w:color="auto" w:fill="FFFFFF"/>
              <w:rPr>
                <w:sz w:val="22"/>
              </w:rPr>
            </w:pPr>
            <w:r w:rsidRPr="008B12DF">
              <w:rPr>
                <w:sz w:val="22"/>
              </w:rPr>
              <w:t xml:space="preserve">Прием детей на свежем воздухе, </w:t>
            </w:r>
            <w:r w:rsidRPr="008B12DF">
              <w:rPr>
                <w:color w:val="000000"/>
                <w:spacing w:val="1"/>
                <w:sz w:val="22"/>
              </w:rPr>
              <w:t xml:space="preserve">осмотр, </w:t>
            </w:r>
            <w:r w:rsidRPr="008B12DF">
              <w:rPr>
                <w:sz w:val="22"/>
              </w:rPr>
              <w:t>свободная игра, самостоятельная деятельность.</w:t>
            </w:r>
            <w:r w:rsidRPr="008B12DF">
              <w:rPr>
                <w:color w:val="000000"/>
                <w:spacing w:val="1"/>
                <w:sz w:val="22"/>
              </w:rPr>
              <w:t xml:space="preserve"> У</w:t>
            </w:r>
            <w:r w:rsidRPr="008B12DF">
              <w:rPr>
                <w:color w:val="000000"/>
                <w:spacing w:val="3"/>
                <w:sz w:val="22"/>
              </w:rPr>
              <w:t>тренняя гимнастика.</w:t>
            </w:r>
          </w:p>
        </w:tc>
        <w:tc>
          <w:tcPr>
            <w:tcW w:w="2977" w:type="dxa"/>
          </w:tcPr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>8.00-8.30</w:t>
            </w:r>
          </w:p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>(30 мин)</w:t>
            </w:r>
          </w:p>
        </w:tc>
        <w:tc>
          <w:tcPr>
            <w:tcW w:w="3260" w:type="dxa"/>
          </w:tcPr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</w:rPr>
              <w:t>8.00-8.40</w:t>
            </w:r>
          </w:p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  <w:sz w:val="22"/>
              </w:rPr>
              <w:t>(40 мин)</w:t>
            </w:r>
          </w:p>
        </w:tc>
      </w:tr>
      <w:tr w:rsidR="00372FEC" w:rsidRPr="008B12DF" w:rsidTr="00372FEC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3085" w:type="dxa"/>
          </w:tcPr>
          <w:p w:rsidR="00372FEC" w:rsidRPr="008B12DF" w:rsidRDefault="00372FEC" w:rsidP="008B12DF">
            <w:pPr>
              <w:shd w:val="clear" w:color="auto" w:fill="FFFFFF"/>
              <w:rPr>
                <w:sz w:val="22"/>
              </w:rPr>
            </w:pPr>
            <w:r w:rsidRPr="008B12DF">
              <w:rPr>
                <w:sz w:val="22"/>
              </w:rPr>
              <w:t>Подготовка к завтраку, завтрак</w:t>
            </w:r>
          </w:p>
        </w:tc>
        <w:tc>
          <w:tcPr>
            <w:tcW w:w="2977" w:type="dxa"/>
          </w:tcPr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>8.30-8.50</w:t>
            </w:r>
          </w:p>
        </w:tc>
        <w:tc>
          <w:tcPr>
            <w:tcW w:w="3260" w:type="dxa"/>
          </w:tcPr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</w:rPr>
              <w:t>8.40-9.00</w:t>
            </w:r>
          </w:p>
        </w:tc>
      </w:tr>
      <w:tr w:rsidR="00372FEC" w:rsidRPr="008B12DF" w:rsidTr="00372FEC">
        <w:tblPrEx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3085" w:type="dxa"/>
          </w:tcPr>
          <w:p w:rsidR="00372FEC" w:rsidRPr="008B12DF" w:rsidRDefault="00372FEC" w:rsidP="008B12DF">
            <w:pPr>
              <w:rPr>
                <w:sz w:val="22"/>
              </w:rPr>
            </w:pPr>
            <w:r w:rsidRPr="008B12DF">
              <w:rPr>
                <w:sz w:val="22"/>
              </w:rPr>
              <w:t>Подготовка к занятиям Занятия (общая длительность, включая перерывы)</w:t>
            </w:r>
          </w:p>
        </w:tc>
        <w:tc>
          <w:tcPr>
            <w:tcW w:w="2977" w:type="dxa"/>
          </w:tcPr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 xml:space="preserve"> 8.50- 9.30</w:t>
            </w:r>
          </w:p>
        </w:tc>
        <w:tc>
          <w:tcPr>
            <w:tcW w:w="3260" w:type="dxa"/>
          </w:tcPr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</w:rPr>
              <w:t>9.00-10.10</w:t>
            </w:r>
          </w:p>
        </w:tc>
      </w:tr>
      <w:tr w:rsidR="00372FEC" w:rsidRPr="008B12DF" w:rsidTr="00372FEC">
        <w:tblPrEx>
          <w:tblLook w:val="04A0" w:firstRow="1" w:lastRow="0" w:firstColumn="1" w:lastColumn="0" w:noHBand="0" w:noVBand="1"/>
        </w:tblPrEx>
        <w:trPr>
          <w:trHeight w:val="295"/>
        </w:trPr>
        <w:tc>
          <w:tcPr>
            <w:tcW w:w="3085" w:type="dxa"/>
          </w:tcPr>
          <w:p w:rsidR="00372FEC" w:rsidRPr="008B12DF" w:rsidRDefault="00372FEC" w:rsidP="008B12DF">
            <w:pPr>
              <w:rPr>
                <w:sz w:val="22"/>
              </w:rPr>
            </w:pPr>
            <w:r w:rsidRPr="008B12DF">
              <w:rPr>
                <w:sz w:val="22"/>
              </w:rPr>
              <w:t>2 завтрак</w:t>
            </w:r>
          </w:p>
        </w:tc>
        <w:tc>
          <w:tcPr>
            <w:tcW w:w="2977" w:type="dxa"/>
          </w:tcPr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>9.30-9.40</w:t>
            </w:r>
          </w:p>
        </w:tc>
        <w:tc>
          <w:tcPr>
            <w:tcW w:w="3260" w:type="dxa"/>
          </w:tcPr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</w:rPr>
              <w:t>10.10-10.25</w:t>
            </w:r>
          </w:p>
        </w:tc>
      </w:tr>
      <w:tr w:rsidR="00372FEC" w:rsidRPr="008B12DF" w:rsidTr="00372FEC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085" w:type="dxa"/>
          </w:tcPr>
          <w:p w:rsidR="00372FEC" w:rsidRPr="008B12DF" w:rsidRDefault="00372FEC" w:rsidP="008B12DF">
            <w:pPr>
              <w:rPr>
                <w:sz w:val="22"/>
              </w:rPr>
            </w:pPr>
            <w:r w:rsidRPr="008B12DF">
              <w:rPr>
                <w:sz w:val="22"/>
              </w:rPr>
              <w:t>Подготовка к прогулке,</w:t>
            </w:r>
          </w:p>
          <w:p w:rsidR="00372FEC" w:rsidRPr="008B12DF" w:rsidRDefault="00372FEC" w:rsidP="008B12DF">
            <w:pPr>
              <w:rPr>
                <w:sz w:val="22"/>
              </w:rPr>
            </w:pPr>
            <w:r w:rsidRPr="008B12DF">
              <w:rPr>
                <w:sz w:val="22"/>
              </w:rPr>
              <w:t xml:space="preserve"> </w:t>
            </w:r>
            <w:proofErr w:type="gramStart"/>
            <w:r w:rsidRPr="008B12DF">
              <w:rPr>
                <w:sz w:val="22"/>
              </w:rPr>
              <w:t>прогулка ,</w:t>
            </w:r>
            <w:proofErr w:type="gramEnd"/>
            <w:r w:rsidRPr="008B12DF">
              <w:rPr>
                <w:sz w:val="22"/>
              </w:rPr>
              <w:t xml:space="preserve"> возвращение с прогулки. (наблюдения, труд, игры)</w:t>
            </w:r>
          </w:p>
        </w:tc>
        <w:tc>
          <w:tcPr>
            <w:tcW w:w="2977" w:type="dxa"/>
          </w:tcPr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>9.40-11.30</w:t>
            </w:r>
          </w:p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>(1ч 50 мин)</w:t>
            </w:r>
          </w:p>
        </w:tc>
        <w:tc>
          <w:tcPr>
            <w:tcW w:w="3260" w:type="dxa"/>
          </w:tcPr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</w:rPr>
              <w:t>10.25-12.15</w:t>
            </w:r>
          </w:p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  <w:sz w:val="22"/>
              </w:rPr>
              <w:t>(1ч 50 мин)</w:t>
            </w:r>
          </w:p>
        </w:tc>
      </w:tr>
      <w:tr w:rsidR="00372FEC" w:rsidRPr="008B12DF" w:rsidTr="00372FEC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085" w:type="dxa"/>
          </w:tcPr>
          <w:p w:rsidR="00372FEC" w:rsidRPr="008B12DF" w:rsidRDefault="00372FEC" w:rsidP="008B12DF">
            <w:pPr>
              <w:rPr>
                <w:sz w:val="22"/>
              </w:rPr>
            </w:pPr>
            <w:r w:rsidRPr="008B12DF">
              <w:rPr>
                <w:sz w:val="22"/>
              </w:rPr>
              <w:t>Подготовка к обеду, обед</w:t>
            </w:r>
          </w:p>
        </w:tc>
        <w:tc>
          <w:tcPr>
            <w:tcW w:w="2977" w:type="dxa"/>
          </w:tcPr>
          <w:p w:rsidR="00372FEC" w:rsidRPr="008B12DF" w:rsidRDefault="00372FEC" w:rsidP="008B12DF">
            <w:pPr>
              <w:rPr>
                <w:sz w:val="22"/>
              </w:rPr>
            </w:pPr>
            <w:r w:rsidRPr="008B12DF">
              <w:rPr>
                <w:sz w:val="22"/>
              </w:rPr>
              <w:t xml:space="preserve">             11.30-12.00</w:t>
            </w:r>
          </w:p>
        </w:tc>
        <w:tc>
          <w:tcPr>
            <w:tcW w:w="3260" w:type="dxa"/>
          </w:tcPr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</w:rPr>
              <w:t>12.15-12.45</w:t>
            </w:r>
          </w:p>
        </w:tc>
      </w:tr>
      <w:tr w:rsidR="00372FEC" w:rsidRPr="008B12DF" w:rsidTr="00372FEC">
        <w:tblPrEx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3085" w:type="dxa"/>
          </w:tcPr>
          <w:p w:rsidR="00372FEC" w:rsidRPr="008B12DF" w:rsidRDefault="00372FEC" w:rsidP="008B12DF">
            <w:pPr>
              <w:rPr>
                <w:sz w:val="22"/>
              </w:rPr>
            </w:pPr>
            <w:r w:rsidRPr="008B12DF">
              <w:rPr>
                <w:sz w:val="22"/>
              </w:rPr>
              <w:t>Спокойные игры, подготовка ко сну, чтение художественной литературы, дневной сон</w:t>
            </w:r>
          </w:p>
        </w:tc>
        <w:tc>
          <w:tcPr>
            <w:tcW w:w="2977" w:type="dxa"/>
          </w:tcPr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>12.00-15.00</w:t>
            </w:r>
          </w:p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>(3ч)</w:t>
            </w:r>
          </w:p>
        </w:tc>
        <w:tc>
          <w:tcPr>
            <w:tcW w:w="3260" w:type="dxa"/>
          </w:tcPr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</w:rPr>
              <w:t xml:space="preserve"> 12.45-15.00</w:t>
            </w:r>
          </w:p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</w:rPr>
              <w:t>(2,5 ч)</w:t>
            </w:r>
          </w:p>
        </w:tc>
      </w:tr>
      <w:tr w:rsidR="00372FEC" w:rsidRPr="008B12DF" w:rsidTr="00372FEC">
        <w:tblPrEx>
          <w:tblLook w:val="04A0" w:firstRow="1" w:lastRow="0" w:firstColumn="1" w:lastColumn="0" w:noHBand="0" w:noVBand="1"/>
        </w:tblPrEx>
        <w:trPr>
          <w:trHeight w:val="866"/>
        </w:trPr>
        <w:tc>
          <w:tcPr>
            <w:tcW w:w="3085" w:type="dxa"/>
          </w:tcPr>
          <w:p w:rsidR="00372FEC" w:rsidRPr="008B12DF" w:rsidRDefault="00372FEC" w:rsidP="008B12DF">
            <w:pPr>
              <w:rPr>
                <w:sz w:val="22"/>
              </w:rPr>
            </w:pPr>
            <w:r w:rsidRPr="008B12DF">
              <w:rPr>
                <w:sz w:val="22"/>
              </w:rPr>
              <w:t xml:space="preserve">Постепенный подъем, воздушные, водные процедуры, самостоятельная деятельность, </w:t>
            </w:r>
          </w:p>
        </w:tc>
        <w:tc>
          <w:tcPr>
            <w:tcW w:w="2977" w:type="dxa"/>
          </w:tcPr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>15.00–15.20</w:t>
            </w:r>
          </w:p>
          <w:p w:rsidR="00372FEC" w:rsidRPr="008B12DF" w:rsidRDefault="00372FEC" w:rsidP="008B12DF">
            <w:pPr>
              <w:jc w:val="center"/>
              <w:rPr>
                <w:sz w:val="22"/>
              </w:rPr>
            </w:pPr>
          </w:p>
        </w:tc>
        <w:tc>
          <w:tcPr>
            <w:tcW w:w="3260" w:type="dxa"/>
          </w:tcPr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</w:rPr>
              <w:t>15.15.-15.30</w:t>
            </w:r>
          </w:p>
        </w:tc>
      </w:tr>
      <w:tr w:rsidR="00372FEC" w:rsidRPr="008B12DF" w:rsidTr="00372FEC">
        <w:tblPrEx>
          <w:tblLook w:val="04A0" w:firstRow="1" w:lastRow="0" w:firstColumn="1" w:lastColumn="0" w:noHBand="0" w:noVBand="1"/>
        </w:tblPrEx>
        <w:trPr>
          <w:trHeight w:val="550"/>
        </w:trPr>
        <w:tc>
          <w:tcPr>
            <w:tcW w:w="3085" w:type="dxa"/>
          </w:tcPr>
          <w:p w:rsidR="00372FEC" w:rsidRPr="008B12DF" w:rsidRDefault="00372FEC" w:rsidP="008B12DF">
            <w:pPr>
              <w:rPr>
                <w:sz w:val="22"/>
              </w:rPr>
            </w:pPr>
            <w:r w:rsidRPr="008B12DF">
              <w:rPr>
                <w:sz w:val="22"/>
              </w:rPr>
              <w:t xml:space="preserve">Полдник  </w:t>
            </w:r>
          </w:p>
          <w:p w:rsidR="00372FEC" w:rsidRPr="008B12DF" w:rsidRDefault="00372FEC" w:rsidP="008B12DF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>15.20-15.50</w:t>
            </w:r>
          </w:p>
        </w:tc>
        <w:tc>
          <w:tcPr>
            <w:tcW w:w="3260" w:type="dxa"/>
          </w:tcPr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</w:rPr>
              <w:t>15.30 -16.00</w:t>
            </w:r>
          </w:p>
        </w:tc>
      </w:tr>
      <w:tr w:rsidR="00372FEC" w:rsidRPr="008B12DF" w:rsidTr="00372FEC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3085" w:type="dxa"/>
          </w:tcPr>
          <w:p w:rsidR="00372FEC" w:rsidRPr="008B12DF" w:rsidRDefault="00372FEC" w:rsidP="008B12DF">
            <w:pPr>
              <w:rPr>
                <w:sz w:val="22"/>
              </w:rPr>
            </w:pPr>
            <w:r w:rsidRPr="008B12DF">
              <w:rPr>
                <w:sz w:val="22"/>
              </w:rPr>
              <w:t>Самостоятельная деятельность, игры. Чтение художественной литературы</w:t>
            </w:r>
          </w:p>
          <w:p w:rsidR="00372FEC" w:rsidRPr="008B12DF" w:rsidRDefault="00372FEC" w:rsidP="008B12DF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>15.50-16.05</w:t>
            </w:r>
          </w:p>
        </w:tc>
        <w:tc>
          <w:tcPr>
            <w:tcW w:w="3260" w:type="dxa"/>
          </w:tcPr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</w:rPr>
              <w:t>16.00-16.10</w:t>
            </w:r>
          </w:p>
        </w:tc>
      </w:tr>
      <w:tr w:rsidR="00372FEC" w:rsidRPr="008B12DF" w:rsidTr="00372FEC">
        <w:tblPrEx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3085" w:type="dxa"/>
          </w:tcPr>
          <w:p w:rsidR="00372FEC" w:rsidRPr="008B12DF" w:rsidRDefault="00372FEC" w:rsidP="008B12DF">
            <w:pPr>
              <w:rPr>
                <w:sz w:val="22"/>
              </w:rPr>
            </w:pPr>
            <w:r w:rsidRPr="008B12DF">
              <w:rPr>
                <w:sz w:val="22"/>
              </w:rPr>
              <w:t>Подготовка к прогулке, прогулка, самостоятельная деятельность, беседы с родителями, уход домой</w:t>
            </w:r>
          </w:p>
        </w:tc>
        <w:tc>
          <w:tcPr>
            <w:tcW w:w="2977" w:type="dxa"/>
          </w:tcPr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>16.05-17.00</w:t>
            </w:r>
          </w:p>
        </w:tc>
        <w:tc>
          <w:tcPr>
            <w:tcW w:w="3260" w:type="dxa"/>
          </w:tcPr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</w:rPr>
              <w:t xml:space="preserve">16.10-17.00 </w:t>
            </w:r>
          </w:p>
        </w:tc>
      </w:tr>
      <w:tr w:rsidR="00372FEC" w:rsidRPr="008B12DF" w:rsidTr="00372FEC">
        <w:tblPrEx>
          <w:tblLook w:val="04A0" w:firstRow="1" w:lastRow="0" w:firstColumn="1" w:lastColumn="0" w:noHBand="0" w:noVBand="1"/>
        </w:tblPrEx>
        <w:trPr>
          <w:trHeight w:val="572"/>
        </w:trPr>
        <w:tc>
          <w:tcPr>
            <w:tcW w:w="3085" w:type="dxa"/>
          </w:tcPr>
          <w:p w:rsidR="00372FEC" w:rsidRPr="008B12DF" w:rsidRDefault="00372FEC" w:rsidP="008B12DF">
            <w:pPr>
              <w:rPr>
                <w:sz w:val="22"/>
              </w:rPr>
            </w:pPr>
            <w:r w:rsidRPr="008B12DF">
              <w:rPr>
                <w:sz w:val="22"/>
              </w:rPr>
              <w:t>Прогулка</w:t>
            </w:r>
          </w:p>
        </w:tc>
        <w:tc>
          <w:tcPr>
            <w:tcW w:w="2977" w:type="dxa"/>
          </w:tcPr>
          <w:p w:rsidR="00372FEC" w:rsidRPr="008B12DF" w:rsidRDefault="00372FEC" w:rsidP="008B12DF">
            <w:pPr>
              <w:jc w:val="center"/>
              <w:rPr>
                <w:sz w:val="22"/>
              </w:rPr>
            </w:pPr>
          </w:p>
          <w:p w:rsidR="00372FEC" w:rsidRPr="008B12DF" w:rsidRDefault="00372FEC" w:rsidP="008B12DF">
            <w:pPr>
              <w:jc w:val="center"/>
              <w:rPr>
                <w:sz w:val="22"/>
              </w:rPr>
            </w:pPr>
            <w:r w:rsidRPr="008B12DF">
              <w:rPr>
                <w:sz w:val="22"/>
              </w:rPr>
              <w:t>(3ч 15 мин)</w:t>
            </w:r>
          </w:p>
        </w:tc>
        <w:tc>
          <w:tcPr>
            <w:tcW w:w="3260" w:type="dxa"/>
          </w:tcPr>
          <w:p w:rsidR="00372FEC" w:rsidRPr="008B12DF" w:rsidRDefault="00372FEC" w:rsidP="008B12DF">
            <w:pPr>
              <w:pStyle w:val="af"/>
              <w:snapToGrid w:val="0"/>
              <w:jc w:val="center"/>
              <w:rPr>
                <w:rFonts w:cs="Times New Roman"/>
              </w:rPr>
            </w:pPr>
            <w:r w:rsidRPr="008B12DF">
              <w:rPr>
                <w:rFonts w:cs="Times New Roman"/>
                <w:sz w:val="22"/>
              </w:rPr>
              <w:t>(3ч 20 мин)</w:t>
            </w:r>
            <w:r w:rsidRPr="008B12DF">
              <w:rPr>
                <w:rFonts w:cs="Times New Roman"/>
              </w:rPr>
              <w:t xml:space="preserve"> </w:t>
            </w:r>
          </w:p>
        </w:tc>
      </w:tr>
    </w:tbl>
    <w:p w:rsidR="008F6D8B" w:rsidRPr="008B12DF" w:rsidRDefault="008F6D8B" w:rsidP="008B12DF"/>
    <w:p w:rsidR="008F6D8B" w:rsidRPr="008B12DF" w:rsidRDefault="008F6D8B" w:rsidP="008B12DF"/>
    <w:p w:rsidR="008F6D8B" w:rsidRPr="008B12DF" w:rsidRDefault="008F6D8B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tabs>
          <w:tab w:val="left" w:pos="1380"/>
          <w:tab w:val="center" w:pos="5457"/>
        </w:tabs>
        <w:ind w:firstLine="709"/>
        <w:rPr>
          <w:b/>
          <w:sz w:val="28"/>
          <w:szCs w:val="28"/>
        </w:rPr>
      </w:pPr>
      <w:r w:rsidRPr="008B12DF">
        <w:rPr>
          <w:b/>
          <w:sz w:val="28"/>
          <w:szCs w:val="28"/>
        </w:rPr>
        <w:tab/>
      </w:r>
    </w:p>
    <w:p w:rsidR="00742CD7" w:rsidRPr="008B12DF" w:rsidRDefault="00742CD7" w:rsidP="008B12DF">
      <w:pPr>
        <w:tabs>
          <w:tab w:val="left" w:pos="1380"/>
          <w:tab w:val="center" w:pos="5457"/>
        </w:tabs>
        <w:ind w:firstLine="709"/>
        <w:rPr>
          <w:b/>
          <w:sz w:val="28"/>
          <w:szCs w:val="28"/>
        </w:rPr>
      </w:pPr>
    </w:p>
    <w:p w:rsidR="00742CD7" w:rsidRPr="008B12DF" w:rsidRDefault="00742CD7" w:rsidP="008B12DF">
      <w:pPr>
        <w:tabs>
          <w:tab w:val="left" w:pos="1380"/>
          <w:tab w:val="center" w:pos="5457"/>
        </w:tabs>
        <w:ind w:firstLine="709"/>
        <w:rPr>
          <w:b/>
          <w:sz w:val="28"/>
          <w:szCs w:val="28"/>
        </w:rPr>
      </w:pPr>
    </w:p>
    <w:p w:rsidR="00742CD7" w:rsidRPr="008B12DF" w:rsidRDefault="00742CD7" w:rsidP="008B12DF">
      <w:pPr>
        <w:tabs>
          <w:tab w:val="left" w:pos="1380"/>
          <w:tab w:val="center" w:pos="5457"/>
        </w:tabs>
        <w:ind w:firstLine="709"/>
        <w:rPr>
          <w:b/>
          <w:sz w:val="28"/>
          <w:szCs w:val="28"/>
        </w:rPr>
      </w:pPr>
    </w:p>
    <w:p w:rsidR="00742CD7" w:rsidRPr="008B12DF" w:rsidRDefault="00742CD7" w:rsidP="008B12DF">
      <w:pPr>
        <w:tabs>
          <w:tab w:val="left" w:pos="1380"/>
          <w:tab w:val="center" w:pos="5457"/>
        </w:tabs>
        <w:ind w:firstLine="709"/>
        <w:rPr>
          <w:b/>
          <w:sz w:val="28"/>
          <w:szCs w:val="28"/>
        </w:rPr>
      </w:pPr>
    </w:p>
    <w:p w:rsidR="0073606D" w:rsidRPr="008B12DF" w:rsidRDefault="00742CD7" w:rsidP="008B12DF">
      <w:pPr>
        <w:tabs>
          <w:tab w:val="left" w:pos="1380"/>
          <w:tab w:val="center" w:pos="5457"/>
        </w:tabs>
        <w:ind w:firstLine="709"/>
        <w:rPr>
          <w:b/>
          <w:sz w:val="28"/>
          <w:szCs w:val="28"/>
        </w:rPr>
      </w:pPr>
      <w:r w:rsidRPr="008B12DF">
        <w:rPr>
          <w:b/>
          <w:sz w:val="28"/>
          <w:szCs w:val="28"/>
        </w:rPr>
        <w:tab/>
      </w:r>
    </w:p>
    <w:p w:rsidR="0073606D" w:rsidRPr="008B12DF" w:rsidRDefault="0073606D" w:rsidP="008B12DF">
      <w:pPr>
        <w:tabs>
          <w:tab w:val="left" w:pos="1380"/>
          <w:tab w:val="center" w:pos="5457"/>
        </w:tabs>
        <w:ind w:firstLine="709"/>
        <w:rPr>
          <w:b/>
          <w:sz w:val="28"/>
          <w:szCs w:val="28"/>
        </w:rPr>
      </w:pPr>
    </w:p>
    <w:p w:rsidR="0073606D" w:rsidRPr="008B12DF" w:rsidRDefault="0073606D" w:rsidP="008B12DF">
      <w:pPr>
        <w:tabs>
          <w:tab w:val="left" w:pos="1380"/>
          <w:tab w:val="center" w:pos="5457"/>
        </w:tabs>
        <w:ind w:firstLine="709"/>
        <w:rPr>
          <w:b/>
          <w:sz w:val="28"/>
          <w:szCs w:val="28"/>
        </w:rPr>
      </w:pPr>
    </w:p>
    <w:p w:rsidR="0073606D" w:rsidRPr="008B12DF" w:rsidRDefault="0073606D" w:rsidP="008B12DF">
      <w:pPr>
        <w:tabs>
          <w:tab w:val="left" w:pos="1380"/>
          <w:tab w:val="center" w:pos="5457"/>
        </w:tabs>
        <w:ind w:firstLine="709"/>
        <w:rPr>
          <w:b/>
          <w:sz w:val="28"/>
          <w:szCs w:val="28"/>
        </w:rPr>
      </w:pPr>
    </w:p>
    <w:p w:rsidR="00742CD7" w:rsidRPr="008B12DF" w:rsidRDefault="00742CD7" w:rsidP="008B12DF">
      <w:pPr>
        <w:tabs>
          <w:tab w:val="left" w:pos="1380"/>
          <w:tab w:val="center" w:pos="5457"/>
        </w:tabs>
        <w:ind w:firstLine="709"/>
        <w:rPr>
          <w:b/>
          <w:sz w:val="28"/>
          <w:szCs w:val="28"/>
        </w:rPr>
      </w:pPr>
      <w:r w:rsidRPr="008B12DF">
        <w:rPr>
          <w:b/>
          <w:sz w:val="28"/>
          <w:szCs w:val="28"/>
        </w:rPr>
        <w:t>Образовательная деятельность в ходе режимных моментов.</w:t>
      </w:r>
    </w:p>
    <w:tbl>
      <w:tblPr>
        <w:tblW w:w="9174" w:type="dxa"/>
        <w:tblInd w:w="873" w:type="dxa"/>
        <w:tblLayout w:type="fixed"/>
        <w:tblCellMar>
          <w:top w:w="15" w:type="dxa"/>
          <w:left w:w="408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0"/>
        <w:gridCol w:w="2268"/>
        <w:gridCol w:w="2126"/>
      </w:tblGrid>
      <w:tr w:rsidR="00742CD7" w:rsidRPr="008B12DF" w:rsidTr="008B12DF">
        <w:trPr>
          <w:cantSplit/>
          <w:trHeight w:val="1430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113"/>
              <w:rPr>
                <w:bCs/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 xml:space="preserve">Группа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  <w:textDirection w:val="btLr"/>
          </w:tcPr>
          <w:p w:rsidR="00742CD7" w:rsidRPr="008B12DF" w:rsidRDefault="00742CD7" w:rsidP="008B12DF">
            <w:pPr>
              <w:ind w:left="113"/>
              <w:jc w:val="center"/>
            </w:pPr>
            <w:r w:rsidRPr="008B12DF">
              <w:t>Младшая группа</w:t>
            </w:r>
          </w:p>
          <w:p w:rsidR="00742CD7" w:rsidRPr="008B12DF" w:rsidRDefault="00742CD7" w:rsidP="008B12DF">
            <w:pPr>
              <w:ind w:left="113"/>
              <w:jc w:val="center"/>
            </w:pPr>
            <w:r w:rsidRPr="008B12DF">
              <w:t>(1,5 – 3года)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  <w:textDirection w:val="btLr"/>
          </w:tcPr>
          <w:p w:rsidR="00742CD7" w:rsidRPr="008B12DF" w:rsidRDefault="00742CD7" w:rsidP="008B12DF">
            <w:pPr>
              <w:ind w:left="113"/>
              <w:jc w:val="center"/>
              <w:rPr>
                <w:bCs/>
              </w:rPr>
            </w:pPr>
            <w:r w:rsidRPr="008B12DF">
              <w:rPr>
                <w:bCs/>
              </w:rPr>
              <w:t xml:space="preserve">Старшая </w:t>
            </w:r>
            <w:r w:rsidRPr="008B12DF">
              <w:t xml:space="preserve">  </w:t>
            </w:r>
            <w:r w:rsidRPr="008B12DF">
              <w:rPr>
                <w:bCs/>
              </w:rPr>
              <w:t>группа</w:t>
            </w:r>
          </w:p>
          <w:p w:rsidR="00742CD7" w:rsidRPr="008B12DF" w:rsidRDefault="00742CD7" w:rsidP="008B12DF">
            <w:pPr>
              <w:ind w:left="113"/>
              <w:jc w:val="center"/>
            </w:pPr>
            <w:r w:rsidRPr="008B12DF">
              <w:rPr>
                <w:bCs/>
              </w:rPr>
              <w:t>(4-5 лет)</w:t>
            </w:r>
          </w:p>
        </w:tc>
      </w:tr>
      <w:tr w:rsidR="00742CD7" w:rsidRPr="008B12DF" w:rsidTr="008B12DF">
        <w:trPr>
          <w:trHeight w:val="540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bCs/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>Утренняя</w:t>
            </w:r>
          </w:p>
          <w:p w:rsidR="00742CD7" w:rsidRPr="008B12DF" w:rsidRDefault="00742CD7" w:rsidP="008B12DF">
            <w:pPr>
              <w:ind w:left="-142"/>
              <w:rPr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 xml:space="preserve"> гимнастика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</w:tr>
      <w:tr w:rsidR="00742CD7" w:rsidRPr="008B12DF" w:rsidTr="008B12DF">
        <w:trPr>
          <w:trHeight w:val="828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bCs/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>Комплексы</w:t>
            </w:r>
          </w:p>
          <w:p w:rsidR="00742CD7" w:rsidRPr="008B12DF" w:rsidRDefault="00742CD7" w:rsidP="008B12DF">
            <w:pPr>
              <w:ind w:left="-142"/>
              <w:rPr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 xml:space="preserve"> закаливающих процедур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</w:tr>
      <w:tr w:rsidR="00742CD7" w:rsidRPr="008B12DF" w:rsidTr="008B12DF">
        <w:trPr>
          <w:trHeight w:val="540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</w:tr>
      <w:tr w:rsidR="00742CD7" w:rsidRPr="008B12DF" w:rsidTr="008B12DF">
        <w:trPr>
          <w:trHeight w:val="645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bCs/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 xml:space="preserve">Ситуативные беседы </w:t>
            </w:r>
            <w:proofErr w:type="gramStart"/>
            <w:r w:rsidRPr="008B12DF">
              <w:rPr>
                <w:bCs/>
                <w:color w:val="191919"/>
                <w:sz w:val="24"/>
                <w:szCs w:val="24"/>
              </w:rPr>
              <w:t>при  проведении</w:t>
            </w:r>
            <w:proofErr w:type="gramEnd"/>
            <w:r w:rsidRPr="008B12DF">
              <w:rPr>
                <w:bCs/>
                <w:color w:val="191919"/>
                <w:sz w:val="24"/>
                <w:szCs w:val="24"/>
              </w:rPr>
              <w:t xml:space="preserve"> </w:t>
            </w:r>
          </w:p>
          <w:p w:rsidR="00742CD7" w:rsidRPr="008B12DF" w:rsidRDefault="00742CD7" w:rsidP="008B12DF">
            <w:pPr>
              <w:ind w:left="-142"/>
              <w:rPr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>Режимных  моментов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</w:tr>
      <w:tr w:rsidR="00742CD7" w:rsidRPr="008B12DF" w:rsidTr="008B12DF">
        <w:trPr>
          <w:trHeight w:val="828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bCs/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 xml:space="preserve">Чтение </w:t>
            </w:r>
          </w:p>
          <w:p w:rsidR="00742CD7" w:rsidRPr="008B12DF" w:rsidRDefault="00742CD7" w:rsidP="008B12DF">
            <w:pPr>
              <w:ind w:left="-142"/>
              <w:rPr>
                <w:bCs/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 xml:space="preserve">художественной </w:t>
            </w:r>
          </w:p>
          <w:p w:rsidR="00742CD7" w:rsidRPr="008B12DF" w:rsidRDefault="00742CD7" w:rsidP="008B12DF">
            <w:pPr>
              <w:ind w:left="-142"/>
              <w:rPr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>литературы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</w:tr>
      <w:tr w:rsidR="00742CD7" w:rsidRPr="008B12DF" w:rsidTr="008B12DF">
        <w:trPr>
          <w:trHeight w:val="270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>Дежурства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</w:tr>
      <w:tr w:rsidR="00742CD7" w:rsidRPr="008B12DF" w:rsidTr="008B12DF">
        <w:trPr>
          <w:trHeight w:val="270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>Прогулки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</w:tr>
      <w:tr w:rsidR="00742CD7" w:rsidRPr="008B12DF" w:rsidTr="008B12DF">
        <w:trPr>
          <w:trHeight w:val="270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>Игра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</w:tr>
      <w:tr w:rsidR="00742CD7" w:rsidRPr="008B12DF" w:rsidTr="008B12DF">
        <w:trPr>
          <w:trHeight w:val="696"/>
        </w:trPr>
        <w:tc>
          <w:tcPr>
            <w:tcW w:w="4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  <w:sz w:val="24"/>
                <w:szCs w:val="24"/>
              </w:rPr>
            </w:pPr>
            <w:r w:rsidRPr="008B12DF">
              <w:rPr>
                <w:bCs/>
                <w:color w:val="191919"/>
                <w:sz w:val="24"/>
                <w:szCs w:val="24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7" w:type="dxa"/>
              <w:left w:w="408" w:type="dxa"/>
              <w:bottom w:w="27" w:type="dxa"/>
              <w:right w:w="109" w:type="dxa"/>
            </w:tcMar>
          </w:tcPr>
          <w:p w:rsidR="00742CD7" w:rsidRPr="008B12DF" w:rsidRDefault="00742CD7" w:rsidP="008B12DF">
            <w:pPr>
              <w:ind w:left="-142"/>
              <w:rPr>
                <w:color w:val="191919"/>
              </w:rPr>
            </w:pPr>
            <w:r w:rsidRPr="008B12DF">
              <w:rPr>
                <w:bCs/>
                <w:color w:val="191919"/>
              </w:rPr>
              <w:t>ежедневно</w:t>
            </w:r>
          </w:p>
        </w:tc>
      </w:tr>
    </w:tbl>
    <w:p w:rsidR="00742CD7" w:rsidRPr="008B12DF" w:rsidRDefault="00742CD7" w:rsidP="008B12DF">
      <w:pPr>
        <w:ind w:left="170"/>
        <w:jc w:val="right"/>
        <w:rPr>
          <w:b/>
          <w:bCs/>
          <w:sz w:val="24"/>
          <w:szCs w:val="24"/>
        </w:rPr>
      </w:pPr>
    </w:p>
    <w:p w:rsidR="00742CD7" w:rsidRPr="008B12DF" w:rsidRDefault="00742CD7" w:rsidP="008B12DF">
      <w:pPr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jc w:val="right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Default="00742CD7" w:rsidP="008B12DF">
      <w:pPr>
        <w:ind w:left="170"/>
        <w:rPr>
          <w:b/>
          <w:bCs/>
          <w:sz w:val="24"/>
          <w:szCs w:val="24"/>
        </w:rPr>
      </w:pPr>
    </w:p>
    <w:p w:rsidR="008B12DF" w:rsidRDefault="008B12DF" w:rsidP="008B12DF">
      <w:pPr>
        <w:ind w:left="170"/>
        <w:rPr>
          <w:b/>
          <w:bCs/>
          <w:sz w:val="24"/>
          <w:szCs w:val="24"/>
        </w:rPr>
      </w:pPr>
    </w:p>
    <w:p w:rsidR="008B12DF" w:rsidRDefault="008B12DF" w:rsidP="008B12DF">
      <w:pPr>
        <w:ind w:left="170"/>
        <w:rPr>
          <w:b/>
          <w:bCs/>
          <w:sz w:val="24"/>
          <w:szCs w:val="24"/>
        </w:rPr>
      </w:pPr>
    </w:p>
    <w:p w:rsidR="008B12DF" w:rsidRDefault="008B12DF" w:rsidP="008B12DF">
      <w:pPr>
        <w:ind w:left="170"/>
        <w:rPr>
          <w:b/>
          <w:bCs/>
          <w:sz w:val="24"/>
          <w:szCs w:val="24"/>
        </w:rPr>
      </w:pPr>
    </w:p>
    <w:p w:rsidR="008B12DF" w:rsidRDefault="008B12DF" w:rsidP="008B12DF">
      <w:pPr>
        <w:ind w:left="170"/>
        <w:rPr>
          <w:b/>
          <w:bCs/>
          <w:sz w:val="24"/>
          <w:szCs w:val="24"/>
        </w:rPr>
      </w:pPr>
    </w:p>
    <w:p w:rsidR="008B12DF" w:rsidRDefault="008B12DF" w:rsidP="008B12DF">
      <w:pPr>
        <w:ind w:left="170"/>
        <w:rPr>
          <w:b/>
          <w:bCs/>
          <w:sz w:val="24"/>
          <w:szCs w:val="24"/>
        </w:rPr>
      </w:pPr>
    </w:p>
    <w:p w:rsidR="008B12DF" w:rsidRDefault="008B12DF" w:rsidP="008B12DF">
      <w:pPr>
        <w:ind w:left="170"/>
        <w:rPr>
          <w:b/>
          <w:bCs/>
          <w:sz w:val="24"/>
          <w:szCs w:val="24"/>
        </w:rPr>
      </w:pPr>
    </w:p>
    <w:p w:rsidR="008B12DF" w:rsidRPr="008B12DF" w:rsidRDefault="008B12DF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jc w:val="center"/>
        <w:rPr>
          <w:b/>
          <w:bCs/>
          <w:color w:val="191919"/>
          <w:sz w:val="24"/>
          <w:szCs w:val="24"/>
        </w:rPr>
      </w:pPr>
      <w:r w:rsidRPr="008B12DF">
        <w:rPr>
          <w:b/>
          <w:bCs/>
          <w:color w:val="191919"/>
          <w:sz w:val="24"/>
          <w:szCs w:val="24"/>
        </w:rPr>
        <w:t>Режим двигательной активности детей</w:t>
      </w: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tbl>
      <w:tblPr>
        <w:tblW w:w="10117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1"/>
        <w:gridCol w:w="2820"/>
        <w:gridCol w:w="2816"/>
        <w:gridCol w:w="3103"/>
        <w:gridCol w:w="7"/>
      </w:tblGrid>
      <w:tr w:rsidR="008B12DF" w:rsidRPr="008B12DF" w:rsidTr="008B12DF">
        <w:tc>
          <w:tcPr>
            <w:tcW w:w="1371" w:type="dxa"/>
          </w:tcPr>
          <w:p w:rsidR="008B12DF" w:rsidRPr="008B12DF" w:rsidRDefault="008B12DF" w:rsidP="008B12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</w:tcPr>
          <w:p w:rsidR="008B12DF" w:rsidRPr="008B12DF" w:rsidRDefault="008B12DF" w:rsidP="008B12DF">
            <w:pPr>
              <w:rPr>
                <w:bCs/>
                <w:sz w:val="18"/>
                <w:szCs w:val="18"/>
              </w:rPr>
            </w:pPr>
            <w:r w:rsidRPr="008B12DF">
              <w:rPr>
                <w:bCs/>
                <w:sz w:val="18"/>
                <w:szCs w:val="18"/>
              </w:rPr>
              <w:t xml:space="preserve">Виды </w:t>
            </w:r>
          </w:p>
          <w:p w:rsidR="008B12DF" w:rsidRPr="008B12DF" w:rsidRDefault="008B12DF" w:rsidP="008B12DF">
            <w:pPr>
              <w:rPr>
                <w:b/>
                <w:bCs/>
                <w:sz w:val="18"/>
                <w:szCs w:val="18"/>
              </w:rPr>
            </w:pPr>
            <w:r w:rsidRPr="008B12DF">
              <w:rPr>
                <w:bCs/>
                <w:sz w:val="18"/>
                <w:szCs w:val="18"/>
              </w:rPr>
              <w:t>занятий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DF" w:rsidRPr="008B12DF" w:rsidRDefault="008B12D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DF" w:rsidRPr="008B12DF" w:rsidRDefault="008B12D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42CD7" w:rsidRPr="008B12DF" w:rsidTr="008B12DF">
        <w:trPr>
          <w:gridAfter w:val="1"/>
          <w:wAfter w:w="7" w:type="dxa"/>
        </w:trPr>
        <w:tc>
          <w:tcPr>
            <w:tcW w:w="1371" w:type="dxa"/>
          </w:tcPr>
          <w:p w:rsidR="00742CD7" w:rsidRPr="008B12DF" w:rsidRDefault="00742CD7" w:rsidP="008B12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</w:tcPr>
          <w:p w:rsidR="00742CD7" w:rsidRPr="008B12DF" w:rsidRDefault="00742CD7" w:rsidP="008B12DF">
            <w:pPr>
              <w:rPr>
                <w:bCs/>
                <w:sz w:val="18"/>
                <w:szCs w:val="18"/>
              </w:rPr>
            </w:pPr>
            <w:r w:rsidRPr="008B12DF">
              <w:rPr>
                <w:bCs/>
                <w:sz w:val="18"/>
                <w:szCs w:val="18"/>
              </w:rPr>
              <w:t xml:space="preserve">возраст </w:t>
            </w:r>
          </w:p>
        </w:tc>
        <w:tc>
          <w:tcPr>
            <w:tcW w:w="2816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1,5-3 года</w:t>
            </w:r>
          </w:p>
        </w:tc>
        <w:tc>
          <w:tcPr>
            <w:tcW w:w="3103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5 – 6 лет</w:t>
            </w:r>
          </w:p>
        </w:tc>
      </w:tr>
      <w:tr w:rsidR="00742CD7" w:rsidRPr="008B12DF" w:rsidTr="008B12DF">
        <w:trPr>
          <w:gridAfter w:val="1"/>
          <w:wAfter w:w="7" w:type="dxa"/>
        </w:trPr>
        <w:tc>
          <w:tcPr>
            <w:tcW w:w="1371" w:type="dxa"/>
            <w:vMerge w:val="restart"/>
            <w:textDirection w:val="btLr"/>
          </w:tcPr>
          <w:p w:rsidR="00742CD7" w:rsidRPr="008B12DF" w:rsidRDefault="00742CD7" w:rsidP="008B12DF">
            <w:pPr>
              <w:jc w:val="center"/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Физкультурные</w:t>
            </w:r>
          </w:p>
          <w:p w:rsidR="00742CD7" w:rsidRPr="008B12DF" w:rsidRDefault="00742CD7" w:rsidP="008B12DF">
            <w:pPr>
              <w:jc w:val="center"/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занятия</w:t>
            </w:r>
          </w:p>
        </w:tc>
        <w:tc>
          <w:tcPr>
            <w:tcW w:w="2820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а) в помещении</w:t>
            </w:r>
          </w:p>
        </w:tc>
        <w:tc>
          <w:tcPr>
            <w:tcW w:w="2816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 xml:space="preserve">2 раза 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в неделю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 xml:space="preserve"> по 15 мин.</w:t>
            </w:r>
          </w:p>
        </w:tc>
        <w:tc>
          <w:tcPr>
            <w:tcW w:w="3103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2 раза в неделю по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25 мин.</w:t>
            </w:r>
          </w:p>
        </w:tc>
      </w:tr>
      <w:tr w:rsidR="00742CD7" w:rsidRPr="008B12DF" w:rsidTr="008B12DF">
        <w:trPr>
          <w:gridAfter w:val="1"/>
          <w:wAfter w:w="7" w:type="dxa"/>
          <w:trHeight w:val="768"/>
        </w:trPr>
        <w:tc>
          <w:tcPr>
            <w:tcW w:w="1371" w:type="dxa"/>
            <w:vMerge/>
          </w:tcPr>
          <w:p w:rsidR="00742CD7" w:rsidRPr="008B12DF" w:rsidRDefault="00742CD7" w:rsidP="008B12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</w:tcPr>
          <w:p w:rsidR="00742CD7" w:rsidRPr="008B12DF" w:rsidRDefault="00742CD7" w:rsidP="008B12DF">
            <w:pPr>
              <w:ind w:left="68"/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б) на улице</w:t>
            </w:r>
          </w:p>
        </w:tc>
        <w:tc>
          <w:tcPr>
            <w:tcW w:w="2816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 xml:space="preserve">1 раз 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в неделю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 </w:t>
            </w:r>
          </w:p>
        </w:tc>
        <w:tc>
          <w:tcPr>
            <w:tcW w:w="3103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1 раз в неделю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25 мин.</w:t>
            </w:r>
          </w:p>
        </w:tc>
      </w:tr>
      <w:tr w:rsidR="00742CD7" w:rsidRPr="008B12DF" w:rsidTr="008B12DF">
        <w:trPr>
          <w:gridAfter w:val="1"/>
          <w:wAfter w:w="7" w:type="dxa"/>
        </w:trPr>
        <w:tc>
          <w:tcPr>
            <w:tcW w:w="1371" w:type="dxa"/>
            <w:vMerge w:val="restart"/>
            <w:textDirection w:val="btLr"/>
          </w:tcPr>
          <w:p w:rsidR="00742CD7" w:rsidRPr="008B12DF" w:rsidRDefault="00742CD7" w:rsidP="008B12DF">
            <w:pPr>
              <w:jc w:val="center"/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Физкультурно-оздоровительная работа</w:t>
            </w:r>
          </w:p>
          <w:p w:rsidR="00742CD7" w:rsidRPr="008B12DF" w:rsidRDefault="00742CD7" w:rsidP="008B12DF">
            <w:pPr>
              <w:jc w:val="center"/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в режиме дня</w:t>
            </w:r>
          </w:p>
        </w:tc>
        <w:tc>
          <w:tcPr>
            <w:tcW w:w="2820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а) утренняя гимнастика (по желанию детей)</w:t>
            </w:r>
          </w:p>
        </w:tc>
        <w:tc>
          <w:tcPr>
            <w:tcW w:w="2816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Ежедневно 6 - 8</w:t>
            </w:r>
          </w:p>
        </w:tc>
        <w:tc>
          <w:tcPr>
            <w:tcW w:w="3103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Ежедневно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 xml:space="preserve"> 8 – 10</w:t>
            </w:r>
          </w:p>
        </w:tc>
      </w:tr>
      <w:tr w:rsidR="00742CD7" w:rsidRPr="008B12DF" w:rsidTr="008B12DF">
        <w:trPr>
          <w:gridAfter w:val="1"/>
          <w:wAfter w:w="7" w:type="dxa"/>
        </w:trPr>
        <w:tc>
          <w:tcPr>
            <w:tcW w:w="1371" w:type="dxa"/>
            <w:vMerge/>
          </w:tcPr>
          <w:p w:rsidR="00742CD7" w:rsidRPr="008B12DF" w:rsidRDefault="00742CD7" w:rsidP="008B12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б) подвижные и спортивные игры и упражнения на прогулке</w:t>
            </w:r>
          </w:p>
        </w:tc>
        <w:tc>
          <w:tcPr>
            <w:tcW w:w="2816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Ежедневно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 xml:space="preserve"> 2 раза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 xml:space="preserve"> (утром 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и вечером)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15 - 20</w:t>
            </w:r>
          </w:p>
        </w:tc>
        <w:tc>
          <w:tcPr>
            <w:tcW w:w="3103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 xml:space="preserve">Ежедневно 2 раза 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(утром и вечером)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25 - 30</w:t>
            </w:r>
          </w:p>
        </w:tc>
      </w:tr>
      <w:tr w:rsidR="00742CD7" w:rsidRPr="008B12DF" w:rsidTr="008B12DF">
        <w:trPr>
          <w:gridAfter w:val="1"/>
          <w:wAfter w:w="7" w:type="dxa"/>
        </w:trPr>
        <w:tc>
          <w:tcPr>
            <w:tcW w:w="1371" w:type="dxa"/>
            <w:vMerge/>
          </w:tcPr>
          <w:p w:rsidR="00742CD7" w:rsidRPr="008B12DF" w:rsidRDefault="00742CD7" w:rsidP="008B12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20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в) физкультминутки (в середине статического занятия)</w:t>
            </w:r>
          </w:p>
        </w:tc>
        <w:tc>
          <w:tcPr>
            <w:tcW w:w="2816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3 – 5 ежедневно в зависимости от вида и содержания занятий</w:t>
            </w:r>
          </w:p>
        </w:tc>
        <w:tc>
          <w:tcPr>
            <w:tcW w:w="3103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 xml:space="preserve">3 – 5 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ежедневно в зависимости от вида и содержания занятий</w:t>
            </w:r>
          </w:p>
        </w:tc>
      </w:tr>
      <w:tr w:rsidR="00742CD7" w:rsidRPr="008B12DF" w:rsidTr="008B12DF">
        <w:trPr>
          <w:gridAfter w:val="1"/>
          <w:wAfter w:w="7" w:type="dxa"/>
        </w:trPr>
        <w:tc>
          <w:tcPr>
            <w:tcW w:w="1371" w:type="dxa"/>
            <w:vMerge w:val="restart"/>
            <w:textDirection w:val="btLr"/>
          </w:tcPr>
          <w:p w:rsidR="00742CD7" w:rsidRPr="008B12DF" w:rsidRDefault="00742CD7" w:rsidP="008B12DF">
            <w:pPr>
              <w:jc w:val="center"/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Активный</w:t>
            </w:r>
          </w:p>
          <w:p w:rsidR="00742CD7" w:rsidRPr="008B12DF" w:rsidRDefault="00742CD7" w:rsidP="008B12DF">
            <w:pPr>
              <w:jc w:val="center"/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отдых</w:t>
            </w:r>
          </w:p>
        </w:tc>
        <w:tc>
          <w:tcPr>
            <w:tcW w:w="2820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а) физкультурный досуг</w:t>
            </w:r>
          </w:p>
        </w:tc>
        <w:tc>
          <w:tcPr>
            <w:tcW w:w="2816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1 раз в месяц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20</w:t>
            </w:r>
          </w:p>
        </w:tc>
        <w:tc>
          <w:tcPr>
            <w:tcW w:w="3103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1 раз в месяц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30 - 45</w:t>
            </w:r>
          </w:p>
        </w:tc>
      </w:tr>
      <w:tr w:rsidR="00742CD7" w:rsidRPr="008B12DF" w:rsidTr="008B12DF">
        <w:trPr>
          <w:gridAfter w:val="1"/>
          <w:wAfter w:w="7" w:type="dxa"/>
        </w:trPr>
        <w:tc>
          <w:tcPr>
            <w:tcW w:w="1371" w:type="dxa"/>
            <w:vMerge/>
            <w:textDirection w:val="btLr"/>
            <w:vAlign w:val="center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</w:p>
        </w:tc>
        <w:tc>
          <w:tcPr>
            <w:tcW w:w="2820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б) физкультурный праздник</w:t>
            </w:r>
          </w:p>
        </w:tc>
        <w:tc>
          <w:tcPr>
            <w:tcW w:w="2816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</w:p>
        </w:tc>
        <w:tc>
          <w:tcPr>
            <w:tcW w:w="3103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2 раза в год до 60 мин.</w:t>
            </w:r>
          </w:p>
        </w:tc>
      </w:tr>
      <w:tr w:rsidR="00742CD7" w:rsidRPr="008B12DF" w:rsidTr="008B12DF">
        <w:trPr>
          <w:gridAfter w:val="1"/>
          <w:wAfter w:w="7" w:type="dxa"/>
        </w:trPr>
        <w:tc>
          <w:tcPr>
            <w:tcW w:w="1371" w:type="dxa"/>
            <w:vMerge/>
            <w:textDirection w:val="btLr"/>
            <w:vAlign w:val="center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</w:p>
        </w:tc>
        <w:tc>
          <w:tcPr>
            <w:tcW w:w="2820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в) день здоровья</w:t>
            </w:r>
          </w:p>
        </w:tc>
        <w:tc>
          <w:tcPr>
            <w:tcW w:w="2816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</w:p>
        </w:tc>
        <w:tc>
          <w:tcPr>
            <w:tcW w:w="3103" w:type="dxa"/>
          </w:tcPr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 xml:space="preserve">1 раз </w:t>
            </w:r>
          </w:p>
          <w:p w:rsidR="00742CD7" w:rsidRPr="008B12DF" w:rsidRDefault="00742CD7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в квартал</w:t>
            </w:r>
          </w:p>
        </w:tc>
      </w:tr>
      <w:tr w:rsidR="008B12DF" w:rsidRPr="008B12DF" w:rsidTr="008B12DF">
        <w:tc>
          <w:tcPr>
            <w:tcW w:w="1371" w:type="dxa"/>
            <w:vMerge w:val="restart"/>
            <w:textDirection w:val="btLr"/>
          </w:tcPr>
          <w:p w:rsidR="008B12DF" w:rsidRPr="008B12DF" w:rsidRDefault="008B12DF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 xml:space="preserve">Самостоятельная </w:t>
            </w:r>
          </w:p>
          <w:p w:rsidR="008B12DF" w:rsidRPr="008B12DF" w:rsidRDefault="008B12DF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 xml:space="preserve">двигательная </w:t>
            </w:r>
          </w:p>
          <w:p w:rsidR="008B12DF" w:rsidRPr="008B12DF" w:rsidRDefault="008B12DF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деятельность</w:t>
            </w:r>
          </w:p>
        </w:tc>
        <w:tc>
          <w:tcPr>
            <w:tcW w:w="2820" w:type="dxa"/>
          </w:tcPr>
          <w:p w:rsidR="008B12DF" w:rsidRPr="008B12DF" w:rsidRDefault="008B12DF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а) самостоятельное использование физкультурного и спортивно-игрового оборудования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DF" w:rsidRPr="008B12DF" w:rsidRDefault="008B12D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DF" w:rsidRPr="008B12DF" w:rsidRDefault="008B12D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8B12DF" w:rsidRPr="008B12DF" w:rsidTr="008B12DF">
        <w:tc>
          <w:tcPr>
            <w:tcW w:w="1371" w:type="dxa"/>
            <w:vMerge/>
            <w:vAlign w:val="center"/>
          </w:tcPr>
          <w:p w:rsidR="008B12DF" w:rsidRPr="008B12DF" w:rsidRDefault="008B12DF" w:rsidP="008B12DF">
            <w:pPr>
              <w:rPr>
                <w:bCs/>
                <w:color w:val="191919"/>
                <w:sz w:val="18"/>
                <w:szCs w:val="18"/>
              </w:rPr>
            </w:pPr>
          </w:p>
        </w:tc>
        <w:tc>
          <w:tcPr>
            <w:tcW w:w="2820" w:type="dxa"/>
          </w:tcPr>
          <w:p w:rsidR="008B12DF" w:rsidRPr="008B12DF" w:rsidRDefault="008B12DF" w:rsidP="008B12DF">
            <w:pPr>
              <w:rPr>
                <w:bCs/>
                <w:color w:val="191919"/>
                <w:sz w:val="18"/>
                <w:szCs w:val="18"/>
              </w:rPr>
            </w:pPr>
            <w:r w:rsidRPr="008B12DF">
              <w:rPr>
                <w:bCs/>
                <w:color w:val="191919"/>
                <w:sz w:val="18"/>
                <w:szCs w:val="18"/>
              </w:rPr>
              <w:t>б) самостоятельные подвижные и спортивные игры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DF" w:rsidRPr="008B12DF" w:rsidRDefault="008B12D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3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2DF" w:rsidRPr="008B12DF" w:rsidRDefault="008B12DF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7920"/>
        <w:jc w:val="center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7920"/>
        <w:jc w:val="center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7920"/>
        <w:jc w:val="center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7920"/>
        <w:jc w:val="center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7920"/>
        <w:jc w:val="center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7920"/>
        <w:jc w:val="center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7920"/>
        <w:jc w:val="center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7920"/>
        <w:jc w:val="center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7920"/>
        <w:jc w:val="center"/>
        <w:rPr>
          <w:b/>
          <w:bCs/>
          <w:sz w:val="24"/>
          <w:szCs w:val="24"/>
        </w:rPr>
      </w:pPr>
    </w:p>
    <w:p w:rsidR="00742CD7" w:rsidRPr="008B12DF" w:rsidRDefault="00742CD7" w:rsidP="008B12DF">
      <w:pPr>
        <w:rPr>
          <w:b/>
          <w:bCs/>
          <w:sz w:val="24"/>
          <w:szCs w:val="24"/>
        </w:rPr>
      </w:pPr>
    </w:p>
    <w:p w:rsidR="00742CD7" w:rsidRPr="008B12DF" w:rsidRDefault="00742CD7" w:rsidP="008B12DF">
      <w:pPr>
        <w:rPr>
          <w:b/>
          <w:bCs/>
          <w:sz w:val="24"/>
          <w:szCs w:val="24"/>
        </w:rPr>
      </w:pPr>
      <w:r w:rsidRPr="008B12DF">
        <w:rPr>
          <w:b/>
          <w:bCs/>
          <w:sz w:val="24"/>
          <w:szCs w:val="24"/>
        </w:rPr>
        <w:t xml:space="preserve">                                  </w:t>
      </w:r>
    </w:p>
    <w:p w:rsidR="00742CD7" w:rsidRPr="008B12DF" w:rsidRDefault="00742CD7" w:rsidP="008B12DF">
      <w:pPr>
        <w:rPr>
          <w:b/>
          <w:bCs/>
          <w:sz w:val="24"/>
          <w:szCs w:val="24"/>
        </w:rPr>
      </w:pPr>
    </w:p>
    <w:p w:rsidR="00742CD7" w:rsidRPr="008B12DF" w:rsidRDefault="00742CD7" w:rsidP="008B12DF">
      <w:pPr>
        <w:rPr>
          <w:b/>
          <w:bCs/>
          <w:sz w:val="24"/>
          <w:szCs w:val="24"/>
        </w:rPr>
      </w:pPr>
    </w:p>
    <w:p w:rsidR="00742CD7" w:rsidRPr="008B12DF" w:rsidRDefault="00742CD7" w:rsidP="008B12DF">
      <w:pPr>
        <w:rPr>
          <w:b/>
          <w:bCs/>
          <w:sz w:val="24"/>
          <w:szCs w:val="24"/>
        </w:rPr>
      </w:pPr>
    </w:p>
    <w:p w:rsidR="00742CD7" w:rsidRPr="008B12DF" w:rsidRDefault="00742CD7" w:rsidP="008B12DF">
      <w:pPr>
        <w:rPr>
          <w:b/>
          <w:bCs/>
          <w:sz w:val="24"/>
          <w:szCs w:val="24"/>
        </w:rPr>
      </w:pPr>
    </w:p>
    <w:p w:rsidR="00742CD7" w:rsidRPr="008B12DF" w:rsidRDefault="00742CD7" w:rsidP="008B12DF">
      <w:pPr>
        <w:rPr>
          <w:b/>
          <w:bCs/>
          <w:sz w:val="24"/>
          <w:szCs w:val="24"/>
        </w:rPr>
      </w:pPr>
    </w:p>
    <w:p w:rsidR="00742CD7" w:rsidRPr="008B12DF" w:rsidRDefault="00742CD7" w:rsidP="008B12DF">
      <w:pPr>
        <w:rPr>
          <w:b/>
          <w:bCs/>
          <w:sz w:val="24"/>
          <w:szCs w:val="24"/>
        </w:rPr>
      </w:pPr>
    </w:p>
    <w:p w:rsidR="00742CD7" w:rsidRPr="008B12DF" w:rsidRDefault="00742CD7" w:rsidP="008B12DF">
      <w:pPr>
        <w:rPr>
          <w:b/>
          <w:bCs/>
          <w:sz w:val="24"/>
          <w:szCs w:val="24"/>
        </w:rPr>
      </w:pPr>
    </w:p>
    <w:p w:rsidR="00742CD7" w:rsidRPr="008B12DF" w:rsidRDefault="00742CD7" w:rsidP="008B12DF">
      <w:pPr>
        <w:rPr>
          <w:b/>
          <w:bCs/>
          <w:sz w:val="24"/>
          <w:szCs w:val="24"/>
        </w:rPr>
      </w:pPr>
    </w:p>
    <w:p w:rsidR="00742CD7" w:rsidRPr="008B12DF" w:rsidRDefault="00742CD7" w:rsidP="008B12DF">
      <w:pPr>
        <w:rPr>
          <w:b/>
          <w:bCs/>
          <w:sz w:val="24"/>
          <w:szCs w:val="24"/>
        </w:rPr>
      </w:pPr>
    </w:p>
    <w:p w:rsidR="00742CD7" w:rsidRPr="008B12DF" w:rsidRDefault="00742CD7" w:rsidP="008B12DF">
      <w:pPr>
        <w:rPr>
          <w:b/>
          <w:bCs/>
          <w:sz w:val="24"/>
          <w:szCs w:val="24"/>
        </w:rPr>
      </w:pPr>
    </w:p>
    <w:p w:rsidR="00742CD7" w:rsidRPr="008B12DF" w:rsidRDefault="00742CD7" w:rsidP="008B12DF">
      <w:pPr>
        <w:rPr>
          <w:b/>
          <w:bCs/>
          <w:sz w:val="24"/>
          <w:szCs w:val="24"/>
        </w:rPr>
      </w:pPr>
      <w:r w:rsidRPr="008B12DF"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742CD7" w:rsidRDefault="00742CD7" w:rsidP="008B12DF">
      <w:pPr>
        <w:rPr>
          <w:b/>
          <w:bCs/>
          <w:sz w:val="24"/>
          <w:szCs w:val="24"/>
        </w:rPr>
      </w:pPr>
      <w:r w:rsidRPr="008B12DF">
        <w:rPr>
          <w:b/>
          <w:bCs/>
          <w:sz w:val="24"/>
          <w:szCs w:val="24"/>
        </w:rPr>
        <w:t xml:space="preserve">  </w:t>
      </w:r>
    </w:p>
    <w:p w:rsidR="008B12DF" w:rsidRPr="008B12DF" w:rsidRDefault="008B12DF" w:rsidP="008B12DF">
      <w:pPr>
        <w:rPr>
          <w:b/>
          <w:sz w:val="28"/>
          <w:szCs w:val="28"/>
        </w:rPr>
      </w:pPr>
    </w:p>
    <w:p w:rsidR="00742CD7" w:rsidRPr="008B12DF" w:rsidRDefault="00742CD7" w:rsidP="008B12DF">
      <w:pPr>
        <w:ind w:left="170"/>
        <w:jc w:val="right"/>
        <w:rPr>
          <w:b/>
          <w:bCs/>
          <w:sz w:val="24"/>
          <w:szCs w:val="24"/>
        </w:rPr>
      </w:pPr>
    </w:p>
    <w:p w:rsidR="00742CD7" w:rsidRPr="008B12DF" w:rsidRDefault="00742CD7" w:rsidP="008B12DF">
      <w:pPr>
        <w:ind w:left="170"/>
        <w:jc w:val="right"/>
        <w:rPr>
          <w:b/>
          <w:bCs/>
          <w:sz w:val="24"/>
          <w:szCs w:val="24"/>
        </w:rPr>
      </w:pPr>
    </w:p>
    <w:p w:rsidR="00742CD7" w:rsidRPr="008B12DF" w:rsidRDefault="00742CD7" w:rsidP="008B12DF">
      <w:pPr>
        <w:shd w:val="clear" w:color="auto" w:fill="FFFFFF" w:themeFill="background1"/>
        <w:ind w:left="170"/>
        <w:jc w:val="center"/>
        <w:rPr>
          <w:b/>
          <w:bCs/>
          <w:sz w:val="24"/>
          <w:szCs w:val="24"/>
        </w:rPr>
      </w:pPr>
      <w:r w:rsidRPr="008B12DF">
        <w:rPr>
          <w:b/>
          <w:bCs/>
          <w:sz w:val="24"/>
          <w:szCs w:val="24"/>
        </w:rPr>
        <w:t>УЧЕБНЫЙ ПЛАН</w:t>
      </w:r>
    </w:p>
    <w:p w:rsidR="00742CD7" w:rsidRPr="008B12DF" w:rsidRDefault="00742CD7" w:rsidP="008B12DF">
      <w:pPr>
        <w:shd w:val="clear" w:color="auto" w:fill="FFFFFF" w:themeFill="background1"/>
        <w:ind w:left="170"/>
        <w:jc w:val="center"/>
        <w:rPr>
          <w:sz w:val="24"/>
          <w:szCs w:val="24"/>
        </w:rPr>
      </w:pPr>
      <w:r w:rsidRPr="008B12DF">
        <w:rPr>
          <w:b/>
          <w:bCs/>
          <w:sz w:val="24"/>
          <w:szCs w:val="24"/>
        </w:rPr>
        <w:t>ВОЗРАСТНЫЕ ОБРАЗОВАТЕЛЬНЫЕ НАГРУЗКИ</w:t>
      </w:r>
    </w:p>
    <w:p w:rsidR="00742CD7" w:rsidRPr="008B12DF" w:rsidRDefault="00742CD7" w:rsidP="008B12DF">
      <w:pPr>
        <w:shd w:val="clear" w:color="auto" w:fill="FFFFFF" w:themeFill="background1"/>
        <w:ind w:left="170"/>
        <w:rPr>
          <w:sz w:val="24"/>
          <w:szCs w:val="24"/>
        </w:rPr>
      </w:pPr>
      <w:r w:rsidRPr="008B12DF">
        <w:rPr>
          <w:sz w:val="24"/>
          <w:szCs w:val="24"/>
        </w:rPr>
        <w:t> 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835"/>
        <w:gridCol w:w="1560"/>
        <w:gridCol w:w="1559"/>
        <w:gridCol w:w="1843"/>
        <w:gridCol w:w="1984"/>
      </w:tblGrid>
      <w:tr w:rsidR="00742CD7" w:rsidRPr="008B12DF" w:rsidTr="008B12DF">
        <w:trPr>
          <w:cantSplit/>
          <w:trHeight w:val="1496"/>
        </w:trPr>
        <w:tc>
          <w:tcPr>
            <w:tcW w:w="2835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shd w:val="clear" w:color="auto" w:fill="FFFFFF" w:themeFill="background1"/>
            <w:textDirection w:val="btLr"/>
          </w:tcPr>
          <w:p w:rsidR="00742CD7" w:rsidRPr="008B12DF" w:rsidRDefault="00742CD7" w:rsidP="008B12DF">
            <w:pPr>
              <w:shd w:val="clear" w:color="auto" w:fill="FFFFFF" w:themeFill="background1"/>
              <w:ind w:left="170" w:right="113"/>
              <w:rPr>
                <w:b/>
                <w:sz w:val="22"/>
                <w:szCs w:val="22"/>
              </w:rPr>
            </w:pPr>
            <w:r w:rsidRPr="008B12DF">
              <w:rPr>
                <w:b/>
                <w:bCs/>
                <w:sz w:val="22"/>
                <w:szCs w:val="22"/>
              </w:rPr>
              <w:t xml:space="preserve"> </w:t>
            </w:r>
          </w:p>
          <w:p w:rsidR="00742CD7" w:rsidRPr="008B12DF" w:rsidRDefault="00742CD7" w:rsidP="008B12DF">
            <w:pPr>
              <w:shd w:val="clear" w:color="auto" w:fill="FFFFFF" w:themeFill="background1"/>
              <w:ind w:left="113" w:right="113"/>
              <w:rPr>
                <w:b/>
                <w:sz w:val="22"/>
                <w:szCs w:val="22"/>
              </w:rPr>
            </w:pPr>
            <w:r w:rsidRPr="008B12DF">
              <w:rPr>
                <w:b/>
                <w:bCs/>
                <w:sz w:val="22"/>
                <w:szCs w:val="22"/>
              </w:rPr>
              <w:t xml:space="preserve"> Первая младшая </w:t>
            </w:r>
          </w:p>
          <w:p w:rsidR="00742CD7" w:rsidRPr="008B12DF" w:rsidRDefault="00742CD7" w:rsidP="008B12DF">
            <w:pPr>
              <w:shd w:val="clear" w:color="auto" w:fill="FFFFFF" w:themeFill="background1"/>
              <w:ind w:left="170" w:right="113"/>
              <w:rPr>
                <w:b/>
                <w:sz w:val="22"/>
                <w:szCs w:val="22"/>
              </w:rPr>
            </w:pPr>
            <w:r w:rsidRPr="008B12DF">
              <w:rPr>
                <w:b/>
                <w:bCs/>
                <w:sz w:val="22"/>
                <w:szCs w:val="22"/>
              </w:rPr>
              <w:t>группа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textDirection w:val="btLr"/>
          </w:tcPr>
          <w:p w:rsidR="00742CD7" w:rsidRPr="008B12DF" w:rsidRDefault="00742CD7" w:rsidP="008B12DF">
            <w:pPr>
              <w:shd w:val="clear" w:color="auto" w:fill="FFFFFF" w:themeFill="background1"/>
              <w:ind w:left="170" w:right="113"/>
              <w:rPr>
                <w:b/>
                <w:sz w:val="22"/>
                <w:szCs w:val="22"/>
              </w:rPr>
            </w:pPr>
            <w:r w:rsidRPr="008B12DF">
              <w:rPr>
                <w:b/>
                <w:bCs/>
                <w:sz w:val="22"/>
                <w:szCs w:val="22"/>
              </w:rPr>
              <w:t xml:space="preserve">Старшая </w:t>
            </w:r>
          </w:p>
          <w:p w:rsidR="00742CD7" w:rsidRPr="008B12DF" w:rsidRDefault="00742CD7" w:rsidP="008B12DF">
            <w:pPr>
              <w:shd w:val="clear" w:color="auto" w:fill="FFFFFF" w:themeFill="background1"/>
              <w:ind w:left="170" w:right="113"/>
              <w:rPr>
                <w:b/>
                <w:sz w:val="22"/>
                <w:szCs w:val="22"/>
              </w:rPr>
            </w:pPr>
            <w:r w:rsidRPr="008B12DF">
              <w:rPr>
                <w:b/>
                <w:bCs/>
                <w:sz w:val="22"/>
                <w:szCs w:val="22"/>
              </w:rPr>
              <w:t>группа</w:t>
            </w:r>
          </w:p>
        </w:tc>
      </w:tr>
      <w:tr w:rsidR="00742CD7" w:rsidRPr="008B12DF" w:rsidTr="008B12DF">
        <w:trPr>
          <w:trHeight w:val="949"/>
        </w:trPr>
        <w:tc>
          <w:tcPr>
            <w:tcW w:w="2835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</w:pPr>
            <w:r w:rsidRPr="008B12DF">
              <w:t>Длительность условного учебного часа  (в минутах)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До 10 мин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До 25 мин</w:t>
            </w:r>
          </w:p>
        </w:tc>
      </w:tr>
      <w:tr w:rsidR="00742CD7" w:rsidRPr="008B12DF" w:rsidTr="008B12DF">
        <w:trPr>
          <w:trHeight w:val="502"/>
        </w:trPr>
        <w:tc>
          <w:tcPr>
            <w:tcW w:w="2835" w:type="dxa"/>
            <w:vMerge w:val="restart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</w:pPr>
            <w:r w:rsidRPr="008B12DF">
              <w:t>Количество условных учебных часов в неделю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</w:pPr>
            <w:proofErr w:type="spellStart"/>
            <w:r w:rsidRPr="008B12DF">
              <w:t>Основн</w:t>
            </w:r>
            <w:proofErr w:type="spellEnd"/>
            <w:r w:rsidRPr="008B12DF">
              <w:t>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</w:pPr>
            <w:proofErr w:type="spellStart"/>
            <w:r w:rsidRPr="008B12DF">
              <w:t>Доп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</w:pPr>
            <w:proofErr w:type="spellStart"/>
            <w:r w:rsidRPr="008B12DF">
              <w:t>Основн</w:t>
            </w:r>
            <w:proofErr w:type="spellEnd"/>
            <w:r w:rsidRPr="008B12DF">
              <w:t>.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</w:pPr>
            <w:proofErr w:type="spellStart"/>
            <w:r w:rsidRPr="008B12DF">
              <w:t>Доп</w:t>
            </w:r>
            <w:proofErr w:type="spellEnd"/>
          </w:p>
        </w:tc>
      </w:tr>
      <w:tr w:rsidR="00742CD7" w:rsidRPr="008B12DF" w:rsidTr="008B12DF">
        <w:trPr>
          <w:trHeight w:val="146"/>
        </w:trPr>
        <w:tc>
          <w:tcPr>
            <w:tcW w:w="2835" w:type="dxa"/>
            <w:vMerge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12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3</w:t>
            </w:r>
          </w:p>
        </w:tc>
      </w:tr>
      <w:tr w:rsidR="00742CD7" w:rsidRPr="008B12DF" w:rsidTr="008B12DF">
        <w:trPr>
          <w:trHeight w:val="1155"/>
        </w:trPr>
        <w:tc>
          <w:tcPr>
            <w:tcW w:w="2835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</w:pPr>
            <w:r w:rsidRPr="008B12DF">
              <w:t>Общее астрономическое время занятий в часах, в неделю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 xml:space="preserve">1 ч. </w:t>
            </w:r>
          </w:p>
          <w:p w:rsidR="00742CD7" w:rsidRPr="008B12DF" w:rsidRDefault="00742CD7" w:rsidP="008B12D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30мин.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10</w:t>
            </w:r>
          </w:p>
          <w:p w:rsidR="00742CD7" w:rsidRPr="008B12DF" w:rsidRDefault="00742CD7" w:rsidP="008B12D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мин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5 ч.</w:t>
            </w:r>
          </w:p>
          <w:p w:rsidR="00742CD7" w:rsidRPr="008B12DF" w:rsidRDefault="00742CD7" w:rsidP="008B12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1ч 15 мин</w:t>
            </w:r>
          </w:p>
        </w:tc>
      </w:tr>
      <w:tr w:rsidR="00742CD7" w:rsidRPr="008B12DF" w:rsidTr="008B12DF">
        <w:trPr>
          <w:trHeight w:val="274"/>
        </w:trPr>
        <w:tc>
          <w:tcPr>
            <w:tcW w:w="2835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3119" w:type="dxa"/>
            <w:gridSpan w:val="2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1 ч. 40 мин.</w:t>
            </w:r>
          </w:p>
        </w:tc>
        <w:tc>
          <w:tcPr>
            <w:tcW w:w="3827" w:type="dxa"/>
            <w:gridSpan w:val="2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6ч. 15 мин</w:t>
            </w:r>
          </w:p>
        </w:tc>
      </w:tr>
    </w:tbl>
    <w:p w:rsidR="00742CD7" w:rsidRPr="008B12DF" w:rsidRDefault="00742CD7" w:rsidP="008B12DF">
      <w:pPr>
        <w:shd w:val="clear" w:color="auto" w:fill="FFFFFF" w:themeFill="background1"/>
        <w:ind w:left="170"/>
        <w:rPr>
          <w:sz w:val="24"/>
          <w:szCs w:val="24"/>
        </w:rPr>
      </w:pPr>
    </w:p>
    <w:p w:rsidR="00742CD7" w:rsidRPr="008B12DF" w:rsidRDefault="00742CD7" w:rsidP="008B12DF">
      <w:pPr>
        <w:ind w:left="170"/>
        <w:rPr>
          <w:sz w:val="24"/>
          <w:szCs w:val="24"/>
        </w:rPr>
      </w:pPr>
    </w:p>
    <w:p w:rsidR="00742CD7" w:rsidRPr="008B12DF" w:rsidRDefault="00742CD7" w:rsidP="008B12DF">
      <w:pPr>
        <w:tabs>
          <w:tab w:val="left" w:pos="2090"/>
        </w:tabs>
        <w:ind w:left="170"/>
        <w:rPr>
          <w:b/>
          <w:sz w:val="24"/>
          <w:szCs w:val="24"/>
        </w:rPr>
      </w:pPr>
      <w:r w:rsidRPr="008B12DF">
        <w:rPr>
          <w:b/>
          <w:sz w:val="24"/>
          <w:szCs w:val="24"/>
        </w:rPr>
        <w:tab/>
      </w:r>
    </w:p>
    <w:p w:rsidR="00742CD7" w:rsidRPr="008B12DF" w:rsidRDefault="00742CD7" w:rsidP="008B12DF">
      <w:pPr>
        <w:tabs>
          <w:tab w:val="left" w:pos="2090"/>
        </w:tabs>
        <w:ind w:left="170"/>
        <w:rPr>
          <w:b/>
          <w:sz w:val="24"/>
          <w:szCs w:val="24"/>
        </w:rPr>
      </w:pPr>
    </w:p>
    <w:p w:rsidR="00742CD7" w:rsidRPr="008B12DF" w:rsidRDefault="00742CD7" w:rsidP="008B12DF">
      <w:pPr>
        <w:tabs>
          <w:tab w:val="left" w:pos="2090"/>
        </w:tabs>
        <w:ind w:left="170"/>
        <w:rPr>
          <w:b/>
          <w:sz w:val="24"/>
          <w:szCs w:val="24"/>
        </w:rPr>
      </w:pPr>
    </w:p>
    <w:p w:rsidR="00742CD7" w:rsidRPr="008B12DF" w:rsidRDefault="00742CD7" w:rsidP="008B12DF">
      <w:pPr>
        <w:shd w:val="clear" w:color="auto" w:fill="FFFFFF" w:themeFill="background1"/>
        <w:tabs>
          <w:tab w:val="left" w:pos="2090"/>
        </w:tabs>
        <w:ind w:left="170"/>
        <w:jc w:val="center"/>
        <w:rPr>
          <w:b/>
          <w:sz w:val="24"/>
          <w:szCs w:val="24"/>
        </w:rPr>
      </w:pPr>
      <w:r w:rsidRPr="008B12DF">
        <w:rPr>
          <w:b/>
          <w:sz w:val="24"/>
          <w:szCs w:val="24"/>
          <w:shd w:val="clear" w:color="auto" w:fill="D9D9D9"/>
        </w:rPr>
        <w:t>СТРУКТУРА УЧЕБНОГО ГОДА</w:t>
      </w:r>
    </w:p>
    <w:p w:rsidR="00742CD7" w:rsidRPr="008B12DF" w:rsidRDefault="00742CD7" w:rsidP="008B12DF">
      <w:pPr>
        <w:tabs>
          <w:tab w:val="left" w:pos="2090"/>
        </w:tabs>
        <w:ind w:left="170"/>
        <w:rPr>
          <w:sz w:val="24"/>
          <w:szCs w:val="24"/>
        </w:rPr>
      </w:pPr>
      <w:r w:rsidRPr="008B12DF">
        <w:rPr>
          <w:sz w:val="24"/>
          <w:szCs w:val="24"/>
        </w:rPr>
        <w:t xml:space="preserve"> </w:t>
      </w:r>
    </w:p>
    <w:p w:rsidR="00742CD7" w:rsidRPr="008B12DF" w:rsidRDefault="00742CD7" w:rsidP="008B12DF">
      <w:pPr>
        <w:tabs>
          <w:tab w:val="left" w:pos="2090"/>
        </w:tabs>
        <w:ind w:left="170"/>
        <w:rPr>
          <w:sz w:val="24"/>
          <w:szCs w:val="24"/>
        </w:rPr>
      </w:pPr>
      <w:r w:rsidRPr="008B12DF">
        <w:rPr>
          <w:sz w:val="24"/>
          <w:szCs w:val="24"/>
        </w:rPr>
        <w:t>•         с 1 сентября по 01 октября — адаптационный, диагностический период;</w:t>
      </w:r>
    </w:p>
    <w:p w:rsidR="00742CD7" w:rsidRPr="008B12DF" w:rsidRDefault="00742CD7" w:rsidP="008B12DF">
      <w:pPr>
        <w:tabs>
          <w:tab w:val="left" w:pos="2090"/>
        </w:tabs>
        <w:ind w:left="170"/>
        <w:rPr>
          <w:sz w:val="24"/>
          <w:szCs w:val="24"/>
        </w:rPr>
      </w:pPr>
      <w:r w:rsidRPr="008B12DF">
        <w:rPr>
          <w:sz w:val="24"/>
          <w:szCs w:val="24"/>
        </w:rPr>
        <w:t>•         с 01 октября по 25 декабря — учебный период;</w:t>
      </w:r>
    </w:p>
    <w:p w:rsidR="00742CD7" w:rsidRPr="008B12DF" w:rsidRDefault="00742CD7" w:rsidP="008B12DF">
      <w:pPr>
        <w:tabs>
          <w:tab w:val="left" w:pos="2090"/>
        </w:tabs>
        <w:ind w:left="170"/>
        <w:rPr>
          <w:sz w:val="24"/>
          <w:szCs w:val="24"/>
        </w:rPr>
      </w:pPr>
      <w:r w:rsidRPr="008B12DF">
        <w:rPr>
          <w:sz w:val="24"/>
          <w:szCs w:val="24"/>
        </w:rPr>
        <w:t>•         с 29 декабря по 11 января – творческие каникулы;</w:t>
      </w:r>
    </w:p>
    <w:p w:rsidR="00742CD7" w:rsidRPr="008B12DF" w:rsidRDefault="00742CD7" w:rsidP="008B12DF">
      <w:pPr>
        <w:tabs>
          <w:tab w:val="left" w:pos="2090"/>
        </w:tabs>
        <w:ind w:left="170"/>
        <w:rPr>
          <w:sz w:val="24"/>
          <w:szCs w:val="24"/>
        </w:rPr>
      </w:pPr>
      <w:r w:rsidRPr="008B12DF">
        <w:rPr>
          <w:sz w:val="24"/>
          <w:szCs w:val="24"/>
        </w:rPr>
        <w:t>•         с 12 января по 15 мая — учебный период;</w:t>
      </w:r>
    </w:p>
    <w:p w:rsidR="00742CD7" w:rsidRPr="008B12DF" w:rsidRDefault="00742CD7" w:rsidP="008B12DF">
      <w:pPr>
        <w:tabs>
          <w:tab w:val="left" w:pos="2090"/>
        </w:tabs>
        <w:ind w:left="170"/>
        <w:rPr>
          <w:sz w:val="24"/>
          <w:szCs w:val="24"/>
        </w:rPr>
      </w:pPr>
      <w:r w:rsidRPr="008B12DF">
        <w:rPr>
          <w:sz w:val="24"/>
          <w:szCs w:val="24"/>
        </w:rPr>
        <w:t>•         с 01 мая по 20 мая — диагностический период;</w:t>
      </w:r>
    </w:p>
    <w:p w:rsidR="00742CD7" w:rsidRPr="008B12DF" w:rsidRDefault="00742CD7" w:rsidP="008B12DF">
      <w:pPr>
        <w:tabs>
          <w:tab w:val="left" w:pos="2090"/>
        </w:tabs>
        <w:ind w:left="170"/>
        <w:rPr>
          <w:sz w:val="24"/>
          <w:szCs w:val="24"/>
        </w:rPr>
      </w:pPr>
      <w:r w:rsidRPr="008B12DF">
        <w:rPr>
          <w:sz w:val="24"/>
          <w:szCs w:val="24"/>
        </w:rPr>
        <w:t>•         с 01.06.2023 по 31.08.2023 - летний оздоровительный период</w:t>
      </w:r>
    </w:p>
    <w:p w:rsidR="00742CD7" w:rsidRPr="008B12DF" w:rsidRDefault="00742CD7" w:rsidP="008B12DF">
      <w:pPr>
        <w:tabs>
          <w:tab w:val="left" w:pos="2090"/>
        </w:tabs>
        <w:ind w:left="170"/>
        <w:rPr>
          <w:sz w:val="24"/>
          <w:szCs w:val="24"/>
        </w:rPr>
      </w:pPr>
    </w:p>
    <w:p w:rsidR="008F6D8B" w:rsidRPr="008B12DF" w:rsidRDefault="008F6D8B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B12DF" w:rsidRPr="008B12DF" w:rsidRDefault="008B12DF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8F6D8B" w:rsidRPr="008B12DF" w:rsidRDefault="00742CD7" w:rsidP="008B12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B12DF">
        <w:rPr>
          <w:b/>
          <w:sz w:val="24"/>
          <w:szCs w:val="24"/>
        </w:rPr>
        <w:t xml:space="preserve"> </w:t>
      </w:r>
    </w:p>
    <w:p w:rsidR="008F6D8B" w:rsidRPr="008B12DF" w:rsidRDefault="008F6D8B" w:rsidP="008B12DF">
      <w:pPr>
        <w:shd w:val="clear" w:color="auto" w:fill="FFFFFF" w:themeFill="background1"/>
        <w:jc w:val="center"/>
        <w:rPr>
          <w:b/>
          <w:caps/>
          <w:sz w:val="24"/>
          <w:szCs w:val="24"/>
        </w:rPr>
      </w:pPr>
      <w:r w:rsidRPr="008B12DF">
        <w:rPr>
          <w:b/>
          <w:caps/>
          <w:sz w:val="24"/>
          <w:szCs w:val="24"/>
        </w:rPr>
        <w:t>Целевые ориентиры на ЭТАПЕ ЗАВЕРШЕНИЯ дошкольного образования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4"/>
          <w:szCs w:val="24"/>
        </w:rPr>
        <w:t xml:space="preserve">• </w:t>
      </w:r>
      <w:r w:rsidRPr="008B12DF">
        <w:rPr>
          <w:sz w:val="22"/>
          <w:szCs w:val="22"/>
        </w:rPr>
        <w:t xml:space="preserve"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 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 xml:space="preserve">•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Способен сотрудничать и выполнять как лидерские, так и исполнительские функции в совместной деятельности.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Проявляет эмпатию по отношению к другим людям, готовность прийти на помощь тем, кто в этом нуждается.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 xml:space="preserve">• Проявляет умение слышать других и стремление быть понятым другими. 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 xml:space="preserve">•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 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Проявляет ответственность за начатое дело.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 xml:space="preserve">•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 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Проявляет уважение к жизни (в различных ее формах) и заботу об окружающей среде.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 xml:space="preserve">• 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</w:t>
      </w:r>
      <w:r w:rsidRPr="008B12DF">
        <w:rPr>
          <w:sz w:val="22"/>
          <w:szCs w:val="22"/>
        </w:rPr>
        <w:lastRenderedPageBreak/>
        <w:t>заботу о младших.</w:t>
      </w:r>
    </w:p>
    <w:p w:rsidR="008F6D8B" w:rsidRPr="008B12DF" w:rsidRDefault="008F6D8B" w:rsidP="008B12DF">
      <w:pPr>
        <w:rPr>
          <w:sz w:val="22"/>
          <w:szCs w:val="22"/>
        </w:rPr>
      </w:pPr>
      <w:r w:rsidRPr="008B12DF">
        <w:rPr>
          <w:sz w:val="22"/>
          <w:szCs w:val="22"/>
        </w:rPr>
        <w:t>• Имеет начальные представления о здоровом образе жизни. Воспринимает здоровый образ жизни как ценность.</w:t>
      </w:r>
    </w:p>
    <w:p w:rsidR="008F6D8B" w:rsidRPr="008B12DF" w:rsidRDefault="008F6D8B" w:rsidP="008B12DF">
      <w:pPr>
        <w:jc w:val="center"/>
        <w:rPr>
          <w:b/>
          <w:sz w:val="32"/>
          <w:szCs w:val="32"/>
        </w:rPr>
      </w:pPr>
    </w:p>
    <w:p w:rsidR="008F6D8B" w:rsidRPr="008B12DF" w:rsidRDefault="008F6D8B" w:rsidP="008B12DF">
      <w:pPr>
        <w:jc w:val="center"/>
        <w:rPr>
          <w:b/>
          <w:sz w:val="32"/>
          <w:szCs w:val="32"/>
        </w:rPr>
      </w:pPr>
    </w:p>
    <w:p w:rsidR="008F6D8B" w:rsidRPr="008B12DF" w:rsidRDefault="008F6D8B" w:rsidP="008B12DF">
      <w:pPr>
        <w:jc w:val="center"/>
        <w:rPr>
          <w:b/>
          <w:sz w:val="32"/>
          <w:szCs w:val="32"/>
        </w:rPr>
      </w:pPr>
    </w:p>
    <w:p w:rsidR="008F6D8B" w:rsidRPr="008B12DF" w:rsidRDefault="008F6D8B" w:rsidP="008B12DF">
      <w:pPr>
        <w:jc w:val="center"/>
        <w:rPr>
          <w:b/>
          <w:sz w:val="32"/>
          <w:szCs w:val="32"/>
        </w:rPr>
      </w:pPr>
    </w:p>
    <w:p w:rsidR="008F6D8B" w:rsidRPr="008B12DF" w:rsidRDefault="008F6D8B" w:rsidP="008B12DF">
      <w:pPr>
        <w:rPr>
          <w:b/>
          <w:sz w:val="32"/>
          <w:szCs w:val="32"/>
        </w:rPr>
      </w:pPr>
      <w:r w:rsidRPr="008B12DF">
        <w:rPr>
          <w:b/>
          <w:sz w:val="32"/>
          <w:szCs w:val="32"/>
        </w:rPr>
        <w:t xml:space="preserve">                                 </w:t>
      </w:r>
    </w:p>
    <w:p w:rsidR="008F6D8B" w:rsidRPr="008B12DF" w:rsidRDefault="008F6D8B" w:rsidP="008B12DF">
      <w:pPr>
        <w:rPr>
          <w:b/>
          <w:sz w:val="32"/>
          <w:szCs w:val="32"/>
        </w:rPr>
      </w:pPr>
      <w:r w:rsidRPr="008B12DF">
        <w:rPr>
          <w:b/>
          <w:sz w:val="32"/>
          <w:szCs w:val="32"/>
        </w:rPr>
        <w:t xml:space="preserve">                                   Нормативные документы, </w:t>
      </w:r>
    </w:p>
    <w:p w:rsidR="008F6D8B" w:rsidRPr="008B12DF" w:rsidRDefault="008F6D8B" w:rsidP="008B12DF">
      <w:pPr>
        <w:jc w:val="center"/>
        <w:rPr>
          <w:b/>
          <w:sz w:val="32"/>
          <w:szCs w:val="32"/>
        </w:rPr>
      </w:pPr>
      <w:r w:rsidRPr="008B12DF">
        <w:rPr>
          <w:b/>
          <w:sz w:val="32"/>
          <w:szCs w:val="32"/>
        </w:rPr>
        <w:t>регламентирующие составление учебного плана ОО:</w:t>
      </w:r>
    </w:p>
    <w:p w:rsidR="008F6D8B" w:rsidRPr="008B12DF" w:rsidRDefault="008F6D8B" w:rsidP="008B12DF">
      <w:pPr>
        <w:jc w:val="center"/>
        <w:rPr>
          <w:b/>
          <w:sz w:val="32"/>
          <w:szCs w:val="32"/>
        </w:rPr>
      </w:pPr>
    </w:p>
    <w:p w:rsidR="008F6D8B" w:rsidRPr="008B12DF" w:rsidRDefault="008F6D8B" w:rsidP="008B12DF">
      <w:pPr>
        <w:ind w:left="36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 xml:space="preserve"> Учебный план на 2022 – 2023 учебный год разработан в соответствии с:</w:t>
      </w:r>
    </w:p>
    <w:p w:rsidR="008F6D8B" w:rsidRPr="008B12DF" w:rsidRDefault="008F6D8B" w:rsidP="008B12DF">
      <w:pPr>
        <w:ind w:left="36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- Федеральным законом от 29.12.2012г. № 273-ФЗ «Об образовании в Российской Федерации»;</w:t>
      </w:r>
    </w:p>
    <w:p w:rsidR="008F6D8B" w:rsidRPr="008B12DF" w:rsidRDefault="008F6D8B" w:rsidP="008B12DF">
      <w:pPr>
        <w:ind w:left="36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образования»;</w:t>
      </w:r>
    </w:p>
    <w:p w:rsidR="008F6D8B" w:rsidRPr="008B12DF" w:rsidRDefault="008F6D8B" w:rsidP="008B12DF">
      <w:pPr>
        <w:ind w:left="36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8B12DF">
        <w:rPr>
          <w:sz w:val="24"/>
          <w:szCs w:val="24"/>
        </w:rPr>
        <w:t>Вераксы</w:t>
      </w:r>
      <w:proofErr w:type="spellEnd"/>
      <w:r w:rsidRPr="008B12DF">
        <w:rPr>
          <w:sz w:val="24"/>
          <w:szCs w:val="24"/>
        </w:rPr>
        <w:t>, Т.С. Комаровой, М.А. Васильевой. 3-е издание, исправленное и дополненное.</w:t>
      </w:r>
    </w:p>
    <w:p w:rsidR="008F6D8B" w:rsidRPr="008B12DF" w:rsidRDefault="008F6D8B" w:rsidP="008B12DF">
      <w:pPr>
        <w:ind w:left="36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- 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8F6D8B" w:rsidRPr="008B12DF" w:rsidRDefault="008F6D8B" w:rsidP="008B12DF">
      <w:pPr>
        <w:ind w:left="36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- Письмом Министерства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8F6D8B" w:rsidRPr="008B12DF" w:rsidRDefault="008F6D8B" w:rsidP="008B12DF">
      <w:pPr>
        <w:ind w:left="360"/>
        <w:rPr>
          <w:sz w:val="24"/>
          <w:szCs w:val="24"/>
        </w:rPr>
      </w:pPr>
      <w:r w:rsidRPr="008B12DF">
        <w:rPr>
          <w:sz w:val="24"/>
          <w:szCs w:val="24"/>
        </w:rPr>
        <w:t>- Приказом Министерства образования и науки Российской Федерации от 17.10.2013 № 1155 «Об утверждении федерального государственного стандарта   дошкольного образования».</w:t>
      </w:r>
    </w:p>
    <w:p w:rsidR="008F6D8B" w:rsidRPr="008B12DF" w:rsidRDefault="008F6D8B" w:rsidP="008B12DF">
      <w:pPr>
        <w:ind w:left="360"/>
        <w:jc w:val="both"/>
        <w:rPr>
          <w:b/>
          <w:color w:val="000000"/>
          <w:spacing w:val="3"/>
          <w:sz w:val="24"/>
          <w:szCs w:val="24"/>
        </w:rPr>
      </w:pPr>
      <w:r w:rsidRPr="008B12DF">
        <w:rPr>
          <w:sz w:val="24"/>
          <w:szCs w:val="24"/>
        </w:rPr>
        <w:t>-Письмом «Комментарии к ФГОС дошкольного образования» Министерства образования и науки Российской Федерации от 28.02.2014 г. № 08-249</w:t>
      </w:r>
    </w:p>
    <w:p w:rsidR="008F6D8B" w:rsidRPr="008B12DF" w:rsidRDefault="008F6D8B" w:rsidP="008B12DF">
      <w:pPr>
        <w:shd w:val="clear" w:color="auto" w:fill="FFFFFF"/>
        <w:jc w:val="center"/>
        <w:rPr>
          <w:b/>
          <w:color w:val="000000"/>
          <w:spacing w:val="3"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  <w:r w:rsidRPr="008B12DF">
        <w:rPr>
          <w:b/>
          <w:sz w:val="24"/>
          <w:szCs w:val="24"/>
        </w:rPr>
        <w:tab/>
      </w: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jc w:val="center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B12DF" w:rsidRDefault="008B12DF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B12DF" w:rsidRDefault="008B12DF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B12DF" w:rsidRDefault="008B12DF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B12DF" w:rsidRDefault="008B12DF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B12DF" w:rsidRDefault="008B12DF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B12DF" w:rsidRDefault="008B12DF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B12DF" w:rsidRDefault="008B12DF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B12DF" w:rsidRPr="008B12DF" w:rsidRDefault="008B12DF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p w:rsidR="00742CD7" w:rsidRPr="008B12DF" w:rsidRDefault="008F6D8B" w:rsidP="008B12DF">
      <w:pPr>
        <w:shd w:val="clear" w:color="auto" w:fill="FFFFFF" w:themeFill="background1"/>
        <w:ind w:left="170"/>
        <w:jc w:val="both"/>
        <w:rPr>
          <w:b/>
          <w:bCs/>
          <w:sz w:val="24"/>
          <w:szCs w:val="24"/>
        </w:rPr>
      </w:pPr>
      <w:r w:rsidRPr="008B12DF">
        <w:rPr>
          <w:b/>
          <w:sz w:val="24"/>
          <w:szCs w:val="24"/>
        </w:rPr>
        <w:t xml:space="preserve">                                        </w:t>
      </w:r>
      <w:r w:rsidR="0073606D" w:rsidRPr="008B12DF">
        <w:rPr>
          <w:b/>
          <w:sz w:val="24"/>
          <w:szCs w:val="24"/>
        </w:rPr>
        <w:t xml:space="preserve">  </w:t>
      </w:r>
      <w:r w:rsidRPr="008B12DF">
        <w:rPr>
          <w:b/>
          <w:sz w:val="24"/>
          <w:szCs w:val="24"/>
        </w:rPr>
        <w:t xml:space="preserve">                   </w:t>
      </w:r>
      <w:r w:rsidR="00742CD7" w:rsidRPr="008B12DF">
        <w:rPr>
          <w:b/>
          <w:bCs/>
          <w:sz w:val="24"/>
          <w:szCs w:val="24"/>
        </w:rPr>
        <w:t>УЧЕБНЫЙ ПЛАН</w:t>
      </w:r>
    </w:p>
    <w:p w:rsidR="00742CD7" w:rsidRPr="008B12DF" w:rsidRDefault="00742CD7" w:rsidP="008B12DF">
      <w:pPr>
        <w:shd w:val="clear" w:color="auto" w:fill="FFFFFF" w:themeFill="background1"/>
        <w:ind w:left="170"/>
        <w:jc w:val="center"/>
        <w:rPr>
          <w:b/>
          <w:bCs/>
          <w:sz w:val="24"/>
          <w:szCs w:val="24"/>
        </w:rPr>
      </w:pPr>
    </w:p>
    <w:p w:rsidR="00742CD7" w:rsidRPr="008B12DF" w:rsidRDefault="00742CD7" w:rsidP="008B12DF">
      <w:pPr>
        <w:shd w:val="clear" w:color="auto" w:fill="FFFFFF" w:themeFill="background1"/>
        <w:ind w:left="1440" w:right="2880"/>
        <w:rPr>
          <w:b/>
          <w:color w:val="000000"/>
          <w:spacing w:val="7"/>
          <w:sz w:val="28"/>
          <w:szCs w:val="28"/>
        </w:rPr>
      </w:pPr>
      <w:r w:rsidRPr="008B12DF">
        <w:rPr>
          <w:b/>
          <w:color w:val="000000"/>
          <w:spacing w:val="7"/>
          <w:sz w:val="28"/>
          <w:szCs w:val="28"/>
        </w:rPr>
        <w:t xml:space="preserve"> Первая младшая группа </w:t>
      </w:r>
      <w:r w:rsidR="0073606D" w:rsidRPr="008B12DF">
        <w:rPr>
          <w:b/>
          <w:color w:val="000000"/>
          <w:spacing w:val="7"/>
          <w:sz w:val="28"/>
          <w:szCs w:val="28"/>
        </w:rPr>
        <w:t>(1,5</w:t>
      </w:r>
      <w:r w:rsidRPr="008B12DF">
        <w:rPr>
          <w:b/>
          <w:color w:val="000000"/>
          <w:spacing w:val="7"/>
          <w:sz w:val="28"/>
          <w:szCs w:val="28"/>
        </w:rPr>
        <w:t>-3 года)</w:t>
      </w:r>
    </w:p>
    <w:p w:rsidR="00742CD7" w:rsidRPr="008B12DF" w:rsidRDefault="00742CD7" w:rsidP="008B12DF">
      <w:pPr>
        <w:shd w:val="clear" w:color="auto" w:fill="FFFFFF" w:themeFill="background1"/>
        <w:ind w:left="149" w:right="11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Реализуемые образовательные программы:</w:t>
      </w:r>
    </w:p>
    <w:p w:rsidR="00742CD7" w:rsidRPr="008B12DF" w:rsidRDefault="00742CD7" w:rsidP="008B12DF">
      <w:pPr>
        <w:shd w:val="clear" w:color="auto" w:fill="FFFFFF" w:themeFill="background1"/>
        <w:tabs>
          <w:tab w:val="left" w:pos="0"/>
        </w:tabs>
        <w:ind w:left="57" w:right="57"/>
        <w:rPr>
          <w:sz w:val="24"/>
          <w:szCs w:val="24"/>
        </w:rPr>
      </w:pPr>
      <w:r w:rsidRPr="008B12DF">
        <w:rPr>
          <w:sz w:val="24"/>
          <w:szCs w:val="24"/>
        </w:rPr>
        <w:t xml:space="preserve">1. Н.Е. </w:t>
      </w:r>
      <w:proofErr w:type="spellStart"/>
      <w:r w:rsidRPr="008B12DF">
        <w:rPr>
          <w:sz w:val="24"/>
          <w:szCs w:val="24"/>
        </w:rPr>
        <w:t>Веракса</w:t>
      </w:r>
      <w:proofErr w:type="spellEnd"/>
      <w:r w:rsidRPr="008B12DF">
        <w:rPr>
          <w:sz w:val="24"/>
          <w:szCs w:val="24"/>
        </w:rPr>
        <w:t xml:space="preserve">, Т. </w:t>
      </w:r>
      <w:proofErr w:type="spellStart"/>
      <w:r w:rsidRPr="008B12DF">
        <w:rPr>
          <w:sz w:val="24"/>
          <w:szCs w:val="24"/>
        </w:rPr>
        <w:t>С.Комарова</w:t>
      </w:r>
      <w:proofErr w:type="spellEnd"/>
      <w:r w:rsidRPr="008B12DF">
        <w:rPr>
          <w:sz w:val="24"/>
          <w:szCs w:val="24"/>
        </w:rPr>
        <w:t xml:space="preserve">, </w:t>
      </w:r>
      <w:proofErr w:type="spellStart"/>
      <w:r w:rsidRPr="008B12DF">
        <w:rPr>
          <w:sz w:val="24"/>
          <w:szCs w:val="24"/>
        </w:rPr>
        <w:t>Н.А.Васильева</w:t>
      </w:r>
      <w:proofErr w:type="spellEnd"/>
      <w:r w:rsidRPr="008B12DF">
        <w:rPr>
          <w:sz w:val="24"/>
          <w:szCs w:val="24"/>
        </w:rPr>
        <w:t xml:space="preserve"> Примерная основная общеобразовательная программа дошкольного образования «От рождения до школы»</w:t>
      </w:r>
    </w:p>
    <w:p w:rsidR="00742CD7" w:rsidRPr="008B12DF" w:rsidRDefault="00742CD7" w:rsidP="008B12DF">
      <w:pPr>
        <w:pStyle w:val="a9"/>
        <w:shd w:val="clear" w:color="auto" w:fill="FFFFFF" w:themeFill="background1"/>
        <w:spacing w:before="0" w:beforeAutospacing="0" w:after="0" w:afterAutospacing="0"/>
        <w:textAlignment w:val="baseline"/>
        <w:rPr>
          <w:sz w:val="22"/>
        </w:rPr>
      </w:pPr>
      <w:r w:rsidRPr="008B12DF">
        <w:t xml:space="preserve">2. </w:t>
      </w:r>
      <w:r w:rsidRPr="008B12DF">
        <w:rPr>
          <w:szCs w:val="28"/>
        </w:rPr>
        <w:t xml:space="preserve">С. </w:t>
      </w:r>
      <w:proofErr w:type="spellStart"/>
      <w:r w:rsidRPr="008B12DF">
        <w:rPr>
          <w:szCs w:val="28"/>
        </w:rPr>
        <w:t>А.Козлова</w:t>
      </w:r>
      <w:proofErr w:type="spellEnd"/>
      <w:r w:rsidRPr="008B12DF">
        <w:rPr>
          <w:szCs w:val="28"/>
        </w:rPr>
        <w:t xml:space="preserve"> « Я – человек».</w:t>
      </w:r>
    </w:p>
    <w:p w:rsidR="00742CD7" w:rsidRPr="008B12DF" w:rsidRDefault="00742CD7" w:rsidP="008B12DF">
      <w:pPr>
        <w:pStyle w:val="a9"/>
        <w:shd w:val="clear" w:color="auto" w:fill="FFFFFF" w:themeFill="background1"/>
        <w:spacing w:before="0" w:beforeAutospacing="0" w:after="0" w:afterAutospacing="0"/>
        <w:textAlignment w:val="baseline"/>
      </w:pPr>
      <w:r w:rsidRPr="008B12DF">
        <w:t xml:space="preserve">3. </w:t>
      </w:r>
      <w:proofErr w:type="spellStart"/>
      <w:r w:rsidRPr="008B12DF">
        <w:t>Н.Н.Авдеева</w:t>
      </w:r>
      <w:proofErr w:type="spellEnd"/>
      <w:r w:rsidRPr="008B12DF">
        <w:t xml:space="preserve">, </w:t>
      </w:r>
      <w:proofErr w:type="spellStart"/>
      <w:r w:rsidRPr="008B12DF">
        <w:t>О.Л.Князева</w:t>
      </w:r>
      <w:proofErr w:type="spellEnd"/>
      <w:r w:rsidRPr="008B12DF">
        <w:t xml:space="preserve">, </w:t>
      </w:r>
      <w:proofErr w:type="spellStart"/>
      <w:r w:rsidRPr="008B12DF">
        <w:t>Р.Б.Стеркина</w:t>
      </w:r>
      <w:proofErr w:type="spellEnd"/>
      <w:r w:rsidRPr="008B12DF">
        <w:rPr>
          <w:color w:val="000000"/>
          <w:spacing w:val="2"/>
        </w:rPr>
        <w:t xml:space="preserve"> </w:t>
      </w:r>
      <w:r w:rsidRPr="008B12DF">
        <w:t xml:space="preserve">«Основы безопасности детей дошкольного возраста». Программа для дошкольных образовательных учреждений.  </w:t>
      </w:r>
    </w:p>
    <w:p w:rsidR="00742CD7" w:rsidRPr="008B12DF" w:rsidRDefault="00372FEC" w:rsidP="008B12DF">
      <w:pPr>
        <w:shd w:val="clear" w:color="auto" w:fill="FFFFFF" w:themeFill="background1"/>
        <w:ind w:left="1440" w:right="2880"/>
        <w:rPr>
          <w:b/>
          <w:i/>
          <w:sz w:val="24"/>
          <w:szCs w:val="24"/>
        </w:rPr>
      </w:pPr>
      <w:r w:rsidRPr="008B12DF">
        <w:rPr>
          <w:b/>
          <w:i/>
          <w:color w:val="000000"/>
          <w:spacing w:val="3"/>
          <w:sz w:val="24"/>
          <w:szCs w:val="24"/>
        </w:rPr>
        <w:t>Возраст детей 1,5</w:t>
      </w:r>
      <w:r w:rsidR="00742CD7" w:rsidRPr="008B12DF">
        <w:rPr>
          <w:b/>
          <w:i/>
          <w:color w:val="000000"/>
          <w:spacing w:val="3"/>
          <w:sz w:val="24"/>
          <w:szCs w:val="24"/>
        </w:rPr>
        <w:t>-3 года</w:t>
      </w:r>
    </w:p>
    <w:p w:rsidR="00742CD7" w:rsidRPr="008B12DF" w:rsidRDefault="00742CD7" w:rsidP="008B12DF">
      <w:pPr>
        <w:shd w:val="clear" w:color="auto" w:fill="FFFFFF" w:themeFill="background1"/>
        <w:ind w:left="1440"/>
        <w:rPr>
          <w:b/>
          <w:i/>
          <w:color w:val="000000"/>
          <w:spacing w:val="1"/>
          <w:sz w:val="24"/>
          <w:szCs w:val="24"/>
        </w:rPr>
      </w:pPr>
      <w:r w:rsidRPr="008B12DF">
        <w:rPr>
          <w:b/>
          <w:i/>
          <w:color w:val="000000"/>
          <w:spacing w:val="1"/>
          <w:sz w:val="24"/>
          <w:szCs w:val="24"/>
        </w:rPr>
        <w:t>Продолжительность одного занятия — до 10 минут.</w:t>
      </w:r>
    </w:p>
    <w:p w:rsidR="00742CD7" w:rsidRPr="008B12DF" w:rsidRDefault="00742CD7" w:rsidP="008B12DF">
      <w:pPr>
        <w:shd w:val="clear" w:color="auto" w:fill="FFFFFF" w:themeFill="background1"/>
        <w:ind w:left="1298"/>
        <w:rPr>
          <w:b/>
          <w:i/>
          <w:color w:val="000000"/>
          <w:spacing w:val="-1"/>
          <w:sz w:val="24"/>
          <w:szCs w:val="24"/>
        </w:rPr>
      </w:pPr>
      <w:r w:rsidRPr="008B12DF">
        <w:rPr>
          <w:b/>
          <w:i/>
          <w:color w:val="000000"/>
          <w:spacing w:val="1"/>
          <w:sz w:val="24"/>
          <w:szCs w:val="24"/>
        </w:rPr>
        <w:t xml:space="preserve">  </w:t>
      </w:r>
      <w:r w:rsidRPr="008B12DF">
        <w:rPr>
          <w:b/>
          <w:i/>
          <w:color w:val="000000"/>
          <w:spacing w:val="-1"/>
          <w:sz w:val="24"/>
          <w:szCs w:val="24"/>
        </w:rPr>
        <w:t xml:space="preserve">Нагрузка в неделю - 10 занятий. </w:t>
      </w:r>
    </w:p>
    <w:p w:rsidR="00742CD7" w:rsidRPr="008B12DF" w:rsidRDefault="00742CD7" w:rsidP="008B12DF">
      <w:pPr>
        <w:shd w:val="clear" w:color="auto" w:fill="FFFFFF" w:themeFill="background1"/>
        <w:ind w:left="1440"/>
        <w:rPr>
          <w:b/>
          <w:i/>
          <w:color w:val="000000"/>
          <w:spacing w:val="1"/>
          <w:sz w:val="24"/>
          <w:szCs w:val="24"/>
        </w:rPr>
      </w:pPr>
      <w:r w:rsidRPr="008B12DF">
        <w:rPr>
          <w:b/>
          <w:i/>
          <w:color w:val="000000"/>
          <w:spacing w:val="-1"/>
          <w:sz w:val="24"/>
          <w:szCs w:val="24"/>
        </w:rPr>
        <w:t>Проводить одно занятие в первую половину дня и одно занятие во вторую половину дня.</w:t>
      </w:r>
      <w:r w:rsidRPr="008B12DF">
        <w:rPr>
          <w:b/>
          <w:i/>
          <w:iCs/>
          <w:color w:val="000000"/>
          <w:spacing w:val="1"/>
          <w:sz w:val="24"/>
          <w:szCs w:val="24"/>
        </w:rPr>
        <w:t xml:space="preserve"> </w:t>
      </w:r>
      <w:r w:rsidRPr="008B12DF">
        <w:rPr>
          <w:b/>
          <w:i/>
          <w:color w:val="000000"/>
          <w:spacing w:val="1"/>
          <w:sz w:val="24"/>
          <w:szCs w:val="24"/>
        </w:rPr>
        <w:t xml:space="preserve">Занятия проводятся по подгруппам. </w:t>
      </w:r>
    </w:p>
    <w:p w:rsidR="00742CD7" w:rsidRPr="008B12DF" w:rsidRDefault="00742CD7" w:rsidP="008B12DF">
      <w:pPr>
        <w:shd w:val="clear" w:color="auto" w:fill="FFFFFF" w:themeFill="background1"/>
        <w:ind w:left="1440"/>
        <w:rPr>
          <w:b/>
          <w:i/>
          <w:color w:val="000000"/>
          <w:spacing w:val="1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402"/>
        <w:gridCol w:w="5529"/>
        <w:gridCol w:w="1134"/>
      </w:tblGrid>
      <w:tr w:rsidR="00742CD7" w:rsidRPr="008B12DF" w:rsidTr="008B12DF">
        <w:tc>
          <w:tcPr>
            <w:tcW w:w="8931" w:type="dxa"/>
            <w:gridSpan w:val="2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b/>
                <w:sz w:val="22"/>
                <w:szCs w:val="22"/>
              </w:rPr>
            </w:pPr>
            <w:r w:rsidRPr="008B12DF">
              <w:rPr>
                <w:b/>
                <w:spacing w:val="1"/>
                <w:sz w:val="22"/>
                <w:szCs w:val="22"/>
                <w:lang w:val="en-GB"/>
              </w:rPr>
              <w:t>I</w:t>
            </w:r>
            <w:r w:rsidRPr="008B12DF">
              <w:rPr>
                <w:b/>
                <w:spacing w:val="1"/>
                <w:sz w:val="22"/>
                <w:szCs w:val="22"/>
              </w:rPr>
              <w:t>. Базовая часть (инвариантная)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B12DF">
              <w:rPr>
                <w:spacing w:val="-3"/>
                <w:sz w:val="22"/>
                <w:szCs w:val="22"/>
              </w:rPr>
              <w:t xml:space="preserve">Количество </w:t>
            </w:r>
          </w:p>
        </w:tc>
      </w:tr>
      <w:tr w:rsidR="00742CD7" w:rsidRPr="008B12DF" w:rsidTr="008B12DF">
        <w:tc>
          <w:tcPr>
            <w:tcW w:w="3402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pacing w:val="1"/>
                <w:sz w:val="22"/>
                <w:szCs w:val="22"/>
              </w:rPr>
            </w:pPr>
            <w:r w:rsidRPr="008B12DF">
              <w:rPr>
                <w:spacing w:val="1"/>
                <w:sz w:val="22"/>
                <w:szCs w:val="22"/>
              </w:rPr>
              <w:t>Образовательная</w:t>
            </w:r>
          </w:p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pacing w:val="1"/>
                <w:sz w:val="22"/>
                <w:szCs w:val="22"/>
              </w:rPr>
            </w:pPr>
            <w:r w:rsidRPr="008B12DF">
              <w:rPr>
                <w:spacing w:val="1"/>
                <w:sz w:val="22"/>
                <w:szCs w:val="22"/>
              </w:rPr>
              <w:t>область</w:t>
            </w: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pStyle w:val="p29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 xml:space="preserve">Виды организованной </w:t>
            </w:r>
          </w:p>
          <w:p w:rsidR="00742CD7" w:rsidRPr="008B12DF" w:rsidRDefault="00742CD7" w:rsidP="008B12DF">
            <w:pPr>
              <w:pStyle w:val="p29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b/>
                <w:sz w:val="22"/>
                <w:szCs w:val="22"/>
              </w:rPr>
            </w:pPr>
          </w:p>
        </w:tc>
      </w:tr>
      <w:tr w:rsidR="00742CD7" w:rsidRPr="008B12DF" w:rsidTr="008B12DF">
        <w:tc>
          <w:tcPr>
            <w:tcW w:w="8931" w:type="dxa"/>
            <w:gridSpan w:val="2"/>
            <w:shd w:val="clear" w:color="auto" w:fill="FFFFFF" w:themeFill="background1"/>
          </w:tcPr>
          <w:p w:rsidR="00742CD7" w:rsidRPr="008B12DF" w:rsidRDefault="00742CD7" w:rsidP="008B12DF">
            <w:pPr>
              <w:widowControl/>
              <w:numPr>
                <w:ilvl w:val="0"/>
                <w:numId w:val="2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b/>
                <w:spacing w:val="-3"/>
                <w:sz w:val="22"/>
                <w:szCs w:val="22"/>
              </w:rPr>
            </w:pPr>
            <w:r w:rsidRPr="008B12DF">
              <w:rPr>
                <w:b/>
                <w:spacing w:val="7"/>
                <w:sz w:val="22"/>
                <w:szCs w:val="22"/>
              </w:rPr>
              <w:t>Федеральный компонент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742CD7" w:rsidRPr="008B12DF" w:rsidTr="008B12DF">
        <w:tc>
          <w:tcPr>
            <w:tcW w:w="3402" w:type="dxa"/>
            <w:vMerge w:val="restart"/>
            <w:shd w:val="clear" w:color="auto" w:fill="FFFFFF" w:themeFill="background1"/>
          </w:tcPr>
          <w:p w:rsidR="00742CD7" w:rsidRPr="008B12DF" w:rsidRDefault="00742CD7" w:rsidP="008B12DF">
            <w:pPr>
              <w:widowControl/>
              <w:numPr>
                <w:ilvl w:val="1"/>
                <w:numId w:val="22"/>
              </w:numPr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>Художественно – эстетическое</w:t>
            </w:r>
          </w:p>
          <w:p w:rsidR="00742CD7" w:rsidRPr="008B12DF" w:rsidRDefault="00742CD7" w:rsidP="008B12DF">
            <w:pPr>
              <w:widowControl/>
              <w:shd w:val="clear" w:color="auto" w:fill="FFFFFF" w:themeFill="background1"/>
              <w:autoSpaceDE/>
              <w:autoSpaceDN/>
              <w:adjustRightInd/>
              <w:ind w:left="530"/>
              <w:rPr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 xml:space="preserve"> развитие</w:t>
            </w: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1</w:t>
            </w:r>
          </w:p>
        </w:tc>
      </w:tr>
      <w:tr w:rsidR="00742CD7" w:rsidRPr="008B12DF" w:rsidTr="008B12DF">
        <w:tc>
          <w:tcPr>
            <w:tcW w:w="3402" w:type="dxa"/>
            <w:vMerge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Лепка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1</w:t>
            </w:r>
          </w:p>
        </w:tc>
      </w:tr>
      <w:tr w:rsidR="00742CD7" w:rsidRPr="008B12DF" w:rsidTr="008B12DF">
        <w:tc>
          <w:tcPr>
            <w:tcW w:w="3402" w:type="dxa"/>
            <w:vMerge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Аппликация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-</w:t>
            </w:r>
          </w:p>
        </w:tc>
      </w:tr>
      <w:tr w:rsidR="00742CD7" w:rsidRPr="008B12DF" w:rsidTr="008B12DF">
        <w:tc>
          <w:tcPr>
            <w:tcW w:w="3402" w:type="dxa"/>
            <w:vMerge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tabs>
                <w:tab w:val="left" w:pos="4145"/>
              </w:tabs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Музыкальная деятельность</w:t>
            </w:r>
            <w:r w:rsidRPr="008B12DF">
              <w:rPr>
                <w:sz w:val="22"/>
                <w:szCs w:val="22"/>
              </w:rPr>
              <w:tab/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2</w:t>
            </w:r>
          </w:p>
        </w:tc>
      </w:tr>
      <w:tr w:rsidR="00742CD7" w:rsidRPr="008B12DF" w:rsidTr="008B12DF">
        <w:tc>
          <w:tcPr>
            <w:tcW w:w="3402" w:type="dxa"/>
            <w:vMerge w:val="restart"/>
            <w:shd w:val="clear" w:color="auto" w:fill="FFFFFF" w:themeFill="background1"/>
          </w:tcPr>
          <w:p w:rsidR="00742CD7" w:rsidRPr="008B12DF" w:rsidRDefault="00742CD7" w:rsidP="008B12DF">
            <w:pPr>
              <w:widowControl/>
              <w:numPr>
                <w:ilvl w:val="1"/>
                <w:numId w:val="21"/>
              </w:numPr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Художественный труд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-</w:t>
            </w:r>
          </w:p>
        </w:tc>
      </w:tr>
      <w:tr w:rsidR="00742CD7" w:rsidRPr="008B12DF" w:rsidTr="008B12DF">
        <w:tc>
          <w:tcPr>
            <w:tcW w:w="3402" w:type="dxa"/>
            <w:vMerge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1</w:t>
            </w:r>
          </w:p>
        </w:tc>
      </w:tr>
      <w:tr w:rsidR="00742CD7" w:rsidRPr="008B12DF" w:rsidTr="008B12DF">
        <w:tc>
          <w:tcPr>
            <w:tcW w:w="3402" w:type="dxa"/>
            <w:vMerge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-</w:t>
            </w:r>
          </w:p>
        </w:tc>
      </w:tr>
      <w:tr w:rsidR="00742CD7" w:rsidRPr="008B12DF" w:rsidTr="008B12DF">
        <w:tc>
          <w:tcPr>
            <w:tcW w:w="3402" w:type="dxa"/>
            <w:shd w:val="clear" w:color="auto" w:fill="FFFFFF" w:themeFill="background1"/>
          </w:tcPr>
          <w:p w:rsidR="00742CD7" w:rsidRPr="008B12DF" w:rsidRDefault="00742CD7" w:rsidP="008B12DF">
            <w:pPr>
              <w:widowControl/>
              <w:numPr>
                <w:ilvl w:val="1"/>
                <w:numId w:val="21"/>
              </w:numPr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 xml:space="preserve"> Речевое развитие</w:t>
            </w: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  <w:lang w:val="en-GB"/>
              </w:rPr>
            </w:pPr>
            <w:r w:rsidRPr="008B12DF">
              <w:rPr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2</w:t>
            </w:r>
          </w:p>
        </w:tc>
      </w:tr>
      <w:tr w:rsidR="00742CD7" w:rsidRPr="008B12DF" w:rsidTr="008B12DF">
        <w:trPr>
          <w:trHeight w:val="205"/>
        </w:trPr>
        <w:tc>
          <w:tcPr>
            <w:tcW w:w="3402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530"/>
              <w:rPr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Подготовка</w:t>
            </w:r>
            <w:r w:rsidRPr="008B12DF">
              <w:rPr>
                <w:sz w:val="22"/>
                <w:szCs w:val="22"/>
                <w:lang w:val="en-GB"/>
              </w:rPr>
              <w:t xml:space="preserve"> </w:t>
            </w:r>
            <w:r w:rsidRPr="008B12DF">
              <w:rPr>
                <w:sz w:val="22"/>
                <w:szCs w:val="22"/>
              </w:rPr>
              <w:t xml:space="preserve"> к обучению грамоте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-</w:t>
            </w:r>
          </w:p>
        </w:tc>
      </w:tr>
      <w:tr w:rsidR="00742CD7" w:rsidRPr="008B12DF" w:rsidTr="008B12DF">
        <w:tc>
          <w:tcPr>
            <w:tcW w:w="3402" w:type="dxa"/>
            <w:shd w:val="clear" w:color="auto" w:fill="FFFFFF" w:themeFill="background1"/>
          </w:tcPr>
          <w:p w:rsidR="00742CD7" w:rsidRPr="008B12DF" w:rsidRDefault="00742CD7" w:rsidP="008B12DF">
            <w:pPr>
              <w:widowControl/>
              <w:numPr>
                <w:ilvl w:val="1"/>
                <w:numId w:val="21"/>
              </w:numPr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>Физическое  развитие</w:t>
            </w: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3</w:t>
            </w:r>
          </w:p>
        </w:tc>
      </w:tr>
      <w:tr w:rsidR="00742CD7" w:rsidRPr="008B12DF" w:rsidTr="008B12DF">
        <w:tc>
          <w:tcPr>
            <w:tcW w:w="3402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b/>
                <w:spacing w:val="-7"/>
                <w:sz w:val="22"/>
                <w:szCs w:val="22"/>
              </w:rPr>
              <w:t>Итого</w:t>
            </w: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10</w:t>
            </w:r>
          </w:p>
        </w:tc>
      </w:tr>
      <w:tr w:rsidR="00742CD7" w:rsidRPr="008B12DF" w:rsidTr="008B12DF">
        <w:tc>
          <w:tcPr>
            <w:tcW w:w="8931" w:type="dxa"/>
            <w:gridSpan w:val="2"/>
            <w:shd w:val="clear" w:color="auto" w:fill="FFFFFF" w:themeFill="background1"/>
          </w:tcPr>
          <w:p w:rsidR="00742CD7" w:rsidRPr="008B12DF" w:rsidRDefault="00742CD7" w:rsidP="008B12DF">
            <w:pPr>
              <w:widowControl/>
              <w:numPr>
                <w:ilvl w:val="0"/>
                <w:numId w:val="21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8B12DF">
              <w:rPr>
                <w:b/>
                <w:spacing w:val="5"/>
                <w:sz w:val="22"/>
                <w:szCs w:val="22"/>
              </w:rPr>
              <w:t>Национально-региональный компонент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</w:tr>
      <w:tr w:rsidR="00742CD7" w:rsidRPr="008B12DF" w:rsidTr="008B12DF">
        <w:tc>
          <w:tcPr>
            <w:tcW w:w="8931" w:type="dxa"/>
            <w:gridSpan w:val="2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b/>
                <w:spacing w:val="5"/>
                <w:sz w:val="22"/>
                <w:szCs w:val="22"/>
              </w:rPr>
            </w:pPr>
            <w:r w:rsidRPr="008B12DF">
              <w:rPr>
                <w:b/>
                <w:spacing w:val="-7"/>
                <w:sz w:val="22"/>
                <w:szCs w:val="22"/>
              </w:rPr>
              <w:t>Итого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>0</w:t>
            </w:r>
          </w:p>
        </w:tc>
      </w:tr>
      <w:tr w:rsidR="00742CD7" w:rsidRPr="008B12DF" w:rsidTr="008B12DF">
        <w:tc>
          <w:tcPr>
            <w:tcW w:w="8931" w:type="dxa"/>
            <w:gridSpan w:val="2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 xml:space="preserve">II. Вариативная часть 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742CD7" w:rsidRPr="008B12DF" w:rsidTr="008B12DF">
        <w:tc>
          <w:tcPr>
            <w:tcW w:w="3402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tabs>
                <w:tab w:val="left" w:pos="318"/>
                <w:tab w:val="left" w:pos="459"/>
              </w:tabs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 xml:space="preserve">2.1. Социально – </w:t>
            </w:r>
          </w:p>
          <w:p w:rsidR="00742CD7" w:rsidRPr="008B12DF" w:rsidRDefault="00742CD7" w:rsidP="008B12DF">
            <w:pPr>
              <w:shd w:val="clear" w:color="auto" w:fill="FFFFFF" w:themeFill="background1"/>
              <w:ind w:left="530"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>личностное</w:t>
            </w:r>
          </w:p>
          <w:p w:rsidR="00742CD7" w:rsidRPr="008B12DF" w:rsidRDefault="00742CD7" w:rsidP="008B12DF">
            <w:pPr>
              <w:shd w:val="clear" w:color="auto" w:fill="FFFFFF" w:themeFill="background1"/>
              <w:ind w:left="530"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 xml:space="preserve">      развитие</w:t>
            </w:r>
          </w:p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12DF">
              <w:rPr>
                <w:rFonts w:ascii="Times New Roman" w:hAnsi="Times New Roman"/>
                <w:sz w:val="24"/>
                <w:szCs w:val="28"/>
              </w:rPr>
              <w:t>Формирование целостной картины мира в процессе решения задач по осмыслению своего опыта.</w:t>
            </w:r>
          </w:p>
          <w:p w:rsidR="00742CD7" w:rsidRPr="008B12DF" w:rsidRDefault="00742CD7" w:rsidP="008B12DF">
            <w:pPr>
              <w:pStyle w:val="ae"/>
              <w:shd w:val="clear" w:color="auto" w:fill="FFFFFF" w:themeFill="background1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42CD7" w:rsidRPr="008B12DF" w:rsidRDefault="00742CD7" w:rsidP="008B12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 xml:space="preserve"> -</w:t>
            </w:r>
          </w:p>
        </w:tc>
      </w:tr>
      <w:tr w:rsidR="00742CD7" w:rsidRPr="008B12DF" w:rsidTr="008B12DF">
        <w:tc>
          <w:tcPr>
            <w:tcW w:w="3402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b/>
                <w:sz w:val="22"/>
                <w:szCs w:val="22"/>
              </w:rPr>
            </w:pPr>
            <w:r w:rsidRPr="008B12DF">
              <w:rPr>
                <w:b/>
                <w:spacing w:val="-7"/>
                <w:sz w:val="22"/>
                <w:szCs w:val="22"/>
              </w:rPr>
              <w:t>ВСЕГО</w:t>
            </w:r>
          </w:p>
        </w:tc>
        <w:tc>
          <w:tcPr>
            <w:tcW w:w="5529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>10</w:t>
            </w:r>
          </w:p>
        </w:tc>
      </w:tr>
    </w:tbl>
    <w:p w:rsidR="00742CD7" w:rsidRPr="008B12DF" w:rsidRDefault="00742CD7" w:rsidP="008B12DF">
      <w:pPr>
        <w:shd w:val="clear" w:color="auto" w:fill="FFFFFF" w:themeFill="background1"/>
      </w:pPr>
    </w:p>
    <w:p w:rsidR="00742CD7" w:rsidRPr="008B12DF" w:rsidRDefault="00742CD7" w:rsidP="008B12DF">
      <w:pPr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rPr>
          <w:b/>
          <w:sz w:val="24"/>
          <w:szCs w:val="24"/>
        </w:rPr>
      </w:pPr>
    </w:p>
    <w:p w:rsidR="0073606D" w:rsidRPr="008B12DF" w:rsidRDefault="0073606D" w:rsidP="008B12DF">
      <w:pPr>
        <w:widowControl/>
        <w:autoSpaceDE/>
        <w:autoSpaceDN/>
        <w:adjustRightInd/>
        <w:rPr>
          <w:b/>
          <w:sz w:val="24"/>
          <w:szCs w:val="24"/>
        </w:rPr>
      </w:pPr>
    </w:p>
    <w:p w:rsidR="0073606D" w:rsidRPr="008B12DF" w:rsidRDefault="0073606D" w:rsidP="008B12DF">
      <w:pPr>
        <w:widowControl/>
        <w:autoSpaceDE/>
        <w:autoSpaceDN/>
        <w:adjustRightInd/>
        <w:rPr>
          <w:b/>
          <w:sz w:val="24"/>
          <w:szCs w:val="24"/>
        </w:rPr>
      </w:pPr>
    </w:p>
    <w:p w:rsidR="0073606D" w:rsidRPr="008B12DF" w:rsidRDefault="0073606D" w:rsidP="008B12DF">
      <w:pPr>
        <w:widowControl/>
        <w:autoSpaceDE/>
        <w:autoSpaceDN/>
        <w:adjustRightInd/>
        <w:rPr>
          <w:b/>
          <w:sz w:val="24"/>
          <w:szCs w:val="24"/>
        </w:rPr>
      </w:pPr>
    </w:p>
    <w:p w:rsidR="0073606D" w:rsidRPr="008B12DF" w:rsidRDefault="0073606D" w:rsidP="008B12DF">
      <w:pPr>
        <w:widowControl/>
        <w:autoSpaceDE/>
        <w:autoSpaceDN/>
        <w:adjustRightInd/>
        <w:rPr>
          <w:b/>
          <w:sz w:val="24"/>
          <w:szCs w:val="24"/>
        </w:rPr>
      </w:pPr>
    </w:p>
    <w:p w:rsidR="0073606D" w:rsidRPr="008B12DF" w:rsidRDefault="0073606D" w:rsidP="008B12DF">
      <w:pPr>
        <w:widowControl/>
        <w:autoSpaceDE/>
        <w:autoSpaceDN/>
        <w:adjustRightInd/>
        <w:rPr>
          <w:b/>
          <w:sz w:val="24"/>
          <w:szCs w:val="24"/>
        </w:rPr>
      </w:pPr>
    </w:p>
    <w:p w:rsidR="0073606D" w:rsidRPr="008B12DF" w:rsidRDefault="0073606D" w:rsidP="008B12DF">
      <w:pPr>
        <w:widowControl/>
        <w:autoSpaceDE/>
        <w:autoSpaceDN/>
        <w:adjustRightInd/>
        <w:rPr>
          <w:b/>
          <w:sz w:val="24"/>
          <w:szCs w:val="24"/>
        </w:rPr>
      </w:pPr>
    </w:p>
    <w:p w:rsidR="0073606D" w:rsidRPr="008B12DF" w:rsidRDefault="0073606D" w:rsidP="008B12DF">
      <w:pPr>
        <w:widowControl/>
        <w:autoSpaceDE/>
        <w:autoSpaceDN/>
        <w:adjustRightInd/>
        <w:rPr>
          <w:b/>
          <w:sz w:val="24"/>
          <w:szCs w:val="24"/>
        </w:rPr>
      </w:pPr>
    </w:p>
    <w:p w:rsidR="0073606D" w:rsidRPr="008B12DF" w:rsidRDefault="0073606D" w:rsidP="008B12DF">
      <w:pPr>
        <w:widowControl/>
        <w:autoSpaceDE/>
        <w:autoSpaceDN/>
        <w:adjustRightInd/>
        <w:rPr>
          <w:b/>
          <w:sz w:val="24"/>
          <w:szCs w:val="24"/>
        </w:rPr>
      </w:pPr>
    </w:p>
    <w:p w:rsidR="0073606D" w:rsidRPr="008B12DF" w:rsidRDefault="0073606D" w:rsidP="008B12DF">
      <w:pPr>
        <w:widowControl/>
        <w:autoSpaceDE/>
        <w:autoSpaceDN/>
        <w:adjustRightInd/>
        <w:rPr>
          <w:b/>
          <w:sz w:val="24"/>
          <w:szCs w:val="24"/>
        </w:rPr>
      </w:pPr>
    </w:p>
    <w:p w:rsidR="0073606D" w:rsidRPr="008B12DF" w:rsidRDefault="0073606D" w:rsidP="008B12DF">
      <w:pPr>
        <w:widowControl/>
        <w:autoSpaceDE/>
        <w:autoSpaceDN/>
        <w:adjustRightInd/>
        <w:rPr>
          <w:b/>
          <w:sz w:val="24"/>
          <w:szCs w:val="24"/>
        </w:rPr>
      </w:pPr>
    </w:p>
    <w:p w:rsidR="00742CD7" w:rsidRPr="008B12DF" w:rsidRDefault="00742CD7" w:rsidP="008B12DF">
      <w:pPr>
        <w:shd w:val="clear" w:color="auto" w:fill="FFFFFF"/>
        <w:ind w:left="48"/>
        <w:jc w:val="center"/>
        <w:rPr>
          <w:b/>
          <w:color w:val="000000"/>
          <w:spacing w:val="-1"/>
          <w:sz w:val="24"/>
          <w:szCs w:val="24"/>
        </w:rPr>
      </w:pPr>
    </w:p>
    <w:p w:rsidR="00742CD7" w:rsidRPr="008B12DF" w:rsidRDefault="00742CD7" w:rsidP="008B12DF">
      <w:pPr>
        <w:widowControl/>
        <w:autoSpaceDE/>
        <w:autoSpaceDN/>
        <w:adjustRightInd/>
        <w:rPr>
          <w:b/>
          <w:bCs/>
          <w:sz w:val="24"/>
          <w:szCs w:val="24"/>
        </w:rPr>
      </w:pPr>
      <w:r w:rsidRPr="008B12DF">
        <w:rPr>
          <w:b/>
          <w:bCs/>
          <w:sz w:val="24"/>
          <w:szCs w:val="24"/>
        </w:rPr>
        <w:t xml:space="preserve">                                                                    УЧЕБНЫЙ ПЛАН</w:t>
      </w:r>
    </w:p>
    <w:p w:rsidR="00742CD7" w:rsidRPr="008B12DF" w:rsidRDefault="00742CD7" w:rsidP="008B12DF">
      <w:pPr>
        <w:shd w:val="clear" w:color="auto" w:fill="FFFFFF"/>
        <w:ind w:left="149" w:right="110"/>
        <w:jc w:val="center"/>
        <w:rPr>
          <w:b/>
          <w:color w:val="000000"/>
          <w:spacing w:val="9"/>
          <w:sz w:val="12"/>
          <w:szCs w:val="24"/>
        </w:rPr>
      </w:pPr>
    </w:p>
    <w:p w:rsidR="00742CD7" w:rsidRPr="008B12DF" w:rsidRDefault="00742CD7" w:rsidP="008B12DF">
      <w:pPr>
        <w:shd w:val="clear" w:color="auto" w:fill="FFFFFF" w:themeFill="background1"/>
        <w:ind w:left="149" w:right="110"/>
        <w:jc w:val="center"/>
        <w:rPr>
          <w:color w:val="000000"/>
          <w:spacing w:val="9"/>
          <w:sz w:val="28"/>
          <w:szCs w:val="28"/>
        </w:rPr>
      </w:pPr>
      <w:r w:rsidRPr="008B12DF">
        <w:rPr>
          <w:b/>
          <w:color w:val="000000"/>
          <w:spacing w:val="9"/>
          <w:sz w:val="28"/>
          <w:szCs w:val="28"/>
        </w:rPr>
        <w:t>Старшая группа</w:t>
      </w:r>
      <w:r w:rsidRPr="008B12DF">
        <w:rPr>
          <w:color w:val="000000"/>
          <w:spacing w:val="9"/>
          <w:sz w:val="28"/>
          <w:szCs w:val="28"/>
        </w:rPr>
        <w:t>.</w:t>
      </w:r>
    </w:p>
    <w:p w:rsidR="00742CD7" w:rsidRPr="008B12DF" w:rsidRDefault="00742CD7" w:rsidP="008B12DF">
      <w:pPr>
        <w:shd w:val="clear" w:color="auto" w:fill="FFFFFF" w:themeFill="background1"/>
        <w:ind w:left="149" w:right="110"/>
        <w:jc w:val="both"/>
        <w:rPr>
          <w:sz w:val="24"/>
          <w:szCs w:val="24"/>
        </w:rPr>
      </w:pPr>
      <w:r w:rsidRPr="008B12DF">
        <w:rPr>
          <w:sz w:val="24"/>
          <w:szCs w:val="24"/>
        </w:rPr>
        <w:t>Реализуемые образовательные программы:</w:t>
      </w:r>
    </w:p>
    <w:p w:rsidR="00742CD7" w:rsidRPr="008B12DF" w:rsidRDefault="00742CD7" w:rsidP="008B12DF">
      <w:pPr>
        <w:shd w:val="clear" w:color="auto" w:fill="FFFFFF" w:themeFill="background1"/>
        <w:tabs>
          <w:tab w:val="left" w:pos="0"/>
        </w:tabs>
        <w:ind w:left="57" w:right="57"/>
        <w:rPr>
          <w:sz w:val="24"/>
          <w:szCs w:val="24"/>
        </w:rPr>
      </w:pPr>
      <w:r w:rsidRPr="008B12DF">
        <w:rPr>
          <w:sz w:val="24"/>
          <w:szCs w:val="24"/>
        </w:rPr>
        <w:t xml:space="preserve">1. </w:t>
      </w:r>
      <w:proofErr w:type="spellStart"/>
      <w:r w:rsidRPr="008B12DF">
        <w:rPr>
          <w:sz w:val="24"/>
          <w:szCs w:val="24"/>
        </w:rPr>
        <w:t>Н.Е.Веракса</w:t>
      </w:r>
      <w:proofErr w:type="spellEnd"/>
      <w:r w:rsidRPr="008B12DF">
        <w:rPr>
          <w:sz w:val="24"/>
          <w:szCs w:val="24"/>
        </w:rPr>
        <w:t xml:space="preserve">, Т. </w:t>
      </w:r>
      <w:proofErr w:type="spellStart"/>
      <w:r w:rsidRPr="008B12DF">
        <w:rPr>
          <w:sz w:val="24"/>
          <w:szCs w:val="24"/>
        </w:rPr>
        <w:t>С.Комарова</w:t>
      </w:r>
      <w:proofErr w:type="spellEnd"/>
      <w:r w:rsidRPr="008B12DF">
        <w:rPr>
          <w:sz w:val="24"/>
          <w:szCs w:val="24"/>
        </w:rPr>
        <w:t xml:space="preserve">, </w:t>
      </w:r>
      <w:proofErr w:type="spellStart"/>
      <w:r w:rsidRPr="008B12DF">
        <w:rPr>
          <w:sz w:val="24"/>
          <w:szCs w:val="24"/>
        </w:rPr>
        <w:t>Н.А.Васильева</w:t>
      </w:r>
      <w:proofErr w:type="spellEnd"/>
      <w:r w:rsidRPr="008B12DF">
        <w:rPr>
          <w:sz w:val="24"/>
          <w:szCs w:val="24"/>
        </w:rPr>
        <w:t xml:space="preserve"> Примерная основная общеобразовательная программа дошкольного образования «От рождения до школы»</w:t>
      </w:r>
    </w:p>
    <w:p w:rsidR="00742CD7" w:rsidRPr="008B12DF" w:rsidRDefault="00742CD7" w:rsidP="008B12DF">
      <w:pPr>
        <w:pStyle w:val="a9"/>
        <w:shd w:val="clear" w:color="auto" w:fill="FFFFFF" w:themeFill="background1"/>
        <w:spacing w:before="0" w:beforeAutospacing="0" w:after="0" w:afterAutospacing="0"/>
        <w:textAlignment w:val="baseline"/>
      </w:pPr>
      <w:r w:rsidRPr="008B12DF">
        <w:t xml:space="preserve">2. </w:t>
      </w:r>
      <w:r w:rsidRPr="008B12DF">
        <w:rPr>
          <w:szCs w:val="28"/>
        </w:rPr>
        <w:t xml:space="preserve">«Комплексная региональная программа творческого развития детей дошкольного возраста» под редакцией Г.И. </w:t>
      </w:r>
      <w:proofErr w:type="spellStart"/>
      <w:r w:rsidRPr="008B12DF">
        <w:rPr>
          <w:szCs w:val="28"/>
        </w:rPr>
        <w:t>Радвил</w:t>
      </w:r>
      <w:proofErr w:type="spellEnd"/>
      <w:r w:rsidRPr="008B12DF">
        <w:rPr>
          <w:szCs w:val="28"/>
        </w:rPr>
        <w:t xml:space="preserve">. «Я – человек» под редакцией </w:t>
      </w:r>
      <w:proofErr w:type="spellStart"/>
      <w:r w:rsidRPr="008B12DF">
        <w:rPr>
          <w:szCs w:val="28"/>
        </w:rPr>
        <w:t>С.А.Козловой</w:t>
      </w:r>
      <w:proofErr w:type="spellEnd"/>
      <w:r w:rsidRPr="008B12DF">
        <w:rPr>
          <w:sz w:val="22"/>
        </w:rPr>
        <w:t xml:space="preserve">». </w:t>
      </w:r>
    </w:p>
    <w:p w:rsidR="00742CD7" w:rsidRPr="008B12DF" w:rsidRDefault="00742CD7" w:rsidP="008B12DF">
      <w:pPr>
        <w:pStyle w:val="a9"/>
        <w:shd w:val="clear" w:color="auto" w:fill="FFFFFF" w:themeFill="background1"/>
        <w:spacing w:before="0" w:beforeAutospacing="0" w:after="0" w:afterAutospacing="0"/>
        <w:textAlignment w:val="baseline"/>
      </w:pPr>
      <w:r w:rsidRPr="008B12DF">
        <w:t xml:space="preserve">3. </w:t>
      </w:r>
      <w:proofErr w:type="spellStart"/>
      <w:r w:rsidRPr="008B12DF">
        <w:t>Н.Н.Авдеева</w:t>
      </w:r>
      <w:proofErr w:type="spellEnd"/>
      <w:r w:rsidRPr="008B12DF">
        <w:t xml:space="preserve">, </w:t>
      </w:r>
      <w:proofErr w:type="spellStart"/>
      <w:r w:rsidRPr="008B12DF">
        <w:t>О.Л.Князева</w:t>
      </w:r>
      <w:proofErr w:type="spellEnd"/>
      <w:r w:rsidRPr="008B12DF">
        <w:t xml:space="preserve">, </w:t>
      </w:r>
      <w:proofErr w:type="spellStart"/>
      <w:r w:rsidRPr="008B12DF">
        <w:t>Р.Б.Стеркина</w:t>
      </w:r>
      <w:proofErr w:type="spellEnd"/>
      <w:r w:rsidRPr="008B12DF">
        <w:rPr>
          <w:color w:val="000000"/>
          <w:spacing w:val="2"/>
        </w:rPr>
        <w:t xml:space="preserve"> </w:t>
      </w:r>
      <w:r w:rsidRPr="008B12DF">
        <w:t xml:space="preserve">«Основы безопасности детей дошкольного возраста». Программа для дошкольных образовательных учреждений.  </w:t>
      </w:r>
    </w:p>
    <w:p w:rsidR="00742CD7" w:rsidRPr="008B12DF" w:rsidRDefault="00742CD7" w:rsidP="008B12DF">
      <w:pPr>
        <w:shd w:val="clear" w:color="auto" w:fill="FFFFFF" w:themeFill="background1"/>
        <w:ind w:left="1440" w:right="110"/>
        <w:rPr>
          <w:b/>
          <w:i/>
          <w:sz w:val="24"/>
          <w:szCs w:val="24"/>
        </w:rPr>
      </w:pPr>
      <w:r w:rsidRPr="008B12DF">
        <w:rPr>
          <w:b/>
          <w:i/>
          <w:color w:val="000000"/>
          <w:spacing w:val="4"/>
          <w:sz w:val="24"/>
          <w:szCs w:val="24"/>
        </w:rPr>
        <w:t>Возраст детей -</w:t>
      </w:r>
      <w:r w:rsidR="0073606D" w:rsidRPr="008B12DF">
        <w:rPr>
          <w:b/>
          <w:i/>
          <w:color w:val="000000"/>
          <w:spacing w:val="4"/>
          <w:sz w:val="24"/>
          <w:szCs w:val="24"/>
        </w:rPr>
        <w:t xml:space="preserve"> 5-6</w:t>
      </w:r>
      <w:r w:rsidRPr="008B12DF">
        <w:rPr>
          <w:b/>
          <w:i/>
          <w:color w:val="000000"/>
          <w:spacing w:val="4"/>
          <w:sz w:val="24"/>
          <w:szCs w:val="24"/>
        </w:rPr>
        <w:t xml:space="preserve"> лет.</w:t>
      </w:r>
    </w:p>
    <w:p w:rsidR="00742CD7" w:rsidRPr="008B12DF" w:rsidRDefault="00742CD7" w:rsidP="008B12DF">
      <w:pPr>
        <w:shd w:val="clear" w:color="auto" w:fill="FFFFFF" w:themeFill="background1"/>
        <w:ind w:left="1440" w:right="1555"/>
        <w:rPr>
          <w:b/>
          <w:i/>
          <w:color w:val="000000"/>
          <w:spacing w:val="1"/>
          <w:sz w:val="24"/>
          <w:szCs w:val="24"/>
        </w:rPr>
      </w:pPr>
      <w:r w:rsidRPr="008B12DF">
        <w:rPr>
          <w:b/>
          <w:i/>
          <w:color w:val="000000"/>
          <w:spacing w:val="1"/>
          <w:sz w:val="24"/>
          <w:szCs w:val="24"/>
        </w:rPr>
        <w:t>Продолжительность одного занятия - 25 минут.</w:t>
      </w:r>
    </w:p>
    <w:p w:rsidR="00742CD7" w:rsidRPr="008B12DF" w:rsidRDefault="00742CD7" w:rsidP="008B12DF">
      <w:pPr>
        <w:shd w:val="clear" w:color="auto" w:fill="FFFFFF" w:themeFill="background1"/>
        <w:ind w:left="1440" w:right="1555"/>
        <w:rPr>
          <w:b/>
          <w:i/>
          <w:color w:val="000000"/>
          <w:spacing w:val="-1"/>
          <w:sz w:val="24"/>
          <w:szCs w:val="24"/>
        </w:rPr>
      </w:pPr>
      <w:r w:rsidRPr="008B12DF">
        <w:rPr>
          <w:b/>
          <w:i/>
          <w:color w:val="000000"/>
          <w:spacing w:val="-1"/>
          <w:sz w:val="24"/>
          <w:szCs w:val="24"/>
        </w:rPr>
        <w:t>Нагрузка в неделю - 1</w:t>
      </w:r>
      <w:r w:rsidR="0073606D" w:rsidRPr="008B12DF">
        <w:rPr>
          <w:b/>
          <w:i/>
          <w:color w:val="000000"/>
          <w:spacing w:val="-1"/>
          <w:sz w:val="24"/>
          <w:szCs w:val="24"/>
        </w:rPr>
        <w:t>2</w:t>
      </w:r>
      <w:r w:rsidRPr="008B12DF">
        <w:rPr>
          <w:b/>
          <w:i/>
          <w:color w:val="000000"/>
          <w:spacing w:val="-1"/>
          <w:sz w:val="24"/>
          <w:szCs w:val="24"/>
        </w:rPr>
        <w:t xml:space="preserve"> занятий </w:t>
      </w:r>
    </w:p>
    <w:p w:rsidR="00742CD7" w:rsidRPr="008B12DF" w:rsidRDefault="00742CD7" w:rsidP="008B12DF">
      <w:pPr>
        <w:shd w:val="clear" w:color="auto" w:fill="FFFFFF" w:themeFill="background1"/>
        <w:ind w:left="1440" w:right="1555"/>
        <w:rPr>
          <w:b/>
          <w:i/>
          <w:color w:val="000000"/>
          <w:spacing w:val="-1"/>
          <w:sz w:val="24"/>
          <w:szCs w:val="24"/>
        </w:rPr>
      </w:pPr>
      <w:r w:rsidRPr="008B12DF">
        <w:rPr>
          <w:b/>
          <w:i/>
          <w:color w:val="000000"/>
          <w:spacing w:val="-1"/>
          <w:sz w:val="24"/>
          <w:szCs w:val="24"/>
        </w:rPr>
        <w:t>Перерыв - 10 мин.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66"/>
        <w:gridCol w:w="5681"/>
        <w:gridCol w:w="1417"/>
      </w:tblGrid>
      <w:tr w:rsidR="00742CD7" w:rsidRPr="008B12DF" w:rsidTr="008B12DF">
        <w:tc>
          <w:tcPr>
            <w:tcW w:w="8647" w:type="dxa"/>
            <w:gridSpan w:val="2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b/>
                <w:sz w:val="22"/>
                <w:szCs w:val="22"/>
              </w:rPr>
            </w:pPr>
            <w:r w:rsidRPr="008B12DF">
              <w:rPr>
                <w:b/>
                <w:spacing w:val="1"/>
                <w:sz w:val="22"/>
                <w:szCs w:val="22"/>
                <w:lang w:val="en-GB"/>
              </w:rPr>
              <w:t>I</w:t>
            </w:r>
            <w:r w:rsidRPr="008B12DF">
              <w:rPr>
                <w:b/>
                <w:spacing w:val="1"/>
                <w:sz w:val="22"/>
                <w:szCs w:val="22"/>
              </w:rPr>
              <w:t>. Базовая часть (инвариантная)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B12DF">
              <w:rPr>
                <w:spacing w:val="-3"/>
                <w:sz w:val="22"/>
                <w:szCs w:val="22"/>
              </w:rPr>
              <w:t xml:space="preserve">Количество </w:t>
            </w:r>
          </w:p>
        </w:tc>
      </w:tr>
      <w:tr w:rsidR="00742CD7" w:rsidRPr="008B12DF" w:rsidTr="008B12DF">
        <w:tc>
          <w:tcPr>
            <w:tcW w:w="2966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pacing w:val="1"/>
                <w:sz w:val="22"/>
                <w:szCs w:val="22"/>
              </w:rPr>
            </w:pPr>
            <w:r w:rsidRPr="008B12DF">
              <w:rPr>
                <w:spacing w:val="1"/>
                <w:sz w:val="22"/>
                <w:szCs w:val="22"/>
              </w:rPr>
              <w:t>Образовательная</w:t>
            </w:r>
          </w:p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pacing w:val="1"/>
                <w:sz w:val="22"/>
                <w:szCs w:val="22"/>
              </w:rPr>
            </w:pPr>
            <w:r w:rsidRPr="008B12DF">
              <w:rPr>
                <w:spacing w:val="1"/>
                <w:sz w:val="22"/>
                <w:szCs w:val="22"/>
              </w:rPr>
              <w:t>область</w:t>
            </w: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pStyle w:val="p29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 xml:space="preserve">Виды организованной </w:t>
            </w:r>
          </w:p>
          <w:p w:rsidR="00742CD7" w:rsidRPr="008B12DF" w:rsidRDefault="00742CD7" w:rsidP="008B12DF">
            <w:pPr>
              <w:pStyle w:val="p29"/>
              <w:shd w:val="clear" w:color="auto" w:fill="FFFFFF" w:themeFill="background1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417" w:type="dxa"/>
            <w:vMerge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b/>
                <w:sz w:val="22"/>
                <w:szCs w:val="22"/>
              </w:rPr>
            </w:pPr>
          </w:p>
        </w:tc>
      </w:tr>
      <w:tr w:rsidR="00742CD7" w:rsidRPr="008B12DF" w:rsidTr="008B12DF">
        <w:tc>
          <w:tcPr>
            <w:tcW w:w="8647" w:type="dxa"/>
            <w:gridSpan w:val="2"/>
            <w:shd w:val="clear" w:color="auto" w:fill="FFFFFF" w:themeFill="background1"/>
          </w:tcPr>
          <w:p w:rsidR="00742CD7" w:rsidRPr="008B12DF" w:rsidRDefault="00742CD7" w:rsidP="008B12DF">
            <w:pPr>
              <w:widowControl/>
              <w:numPr>
                <w:ilvl w:val="0"/>
                <w:numId w:val="16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b/>
                <w:spacing w:val="-3"/>
                <w:sz w:val="22"/>
                <w:szCs w:val="22"/>
              </w:rPr>
            </w:pPr>
            <w:r w:rsidRPr="008B12DF">
              <w:rPr>
                <w:b/>
                <w:spacing w:val="7"/>
                <w:sz w:val="22"/>
                <w:szCs w:val="22"/>
              </w:rPr>
              <w:t>Федеральный компонент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b/>
                <w:spacing w:val="-3"/>
                <w:sz w:val="22"/>
                <w:szCs w:val="22"/>
              </w:rPr>
            </w:pPr>
          </w:p>
        </w:tc>
      </w:tr>
      <w:tr w:rsidR="00742CD7" w:rsidRPr="008B12DF" w:rsidTr="008B12DF">
        <w:tc>
          <w:tcPr>
            <w:tcW w:w="2966" w:type="dxa"/>
            <w:vMerge w:val="restart"/>
            <w:shd w:val="clear" w:color="auto" w:fill="FFFFFF" w:themeFill="background1"/>
          </w:tcPr>
          <w:p w:rsidR="00742CD7" w:rsidRPr="008B12DF" w:rsidRDefault="00742CD7" w:rsidP="008B12DF">
            <w:pPr>
              <w:widowControl/>
              <w:numPr>
                <w:ilvl w:val="1"/>
                <w:numId w:val="20"/>
              </w:numPr>
              <w:shd w:val="clear" w:color="auto" w:fill="FFFFFF" w:themeFill="background1"/>
              <w:autoSpaceDE/>
              <w:autoSpaceDN/>
              <w:adjustRightInd/>
              <w:rPr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>Художественно – эстетическое</w:t>
            </w:r>
          </w:p>
          <w:p w:rsidR="00742CD7" w:rsidRPr="008B12DF" w:rsidRDefault="00742CD7" w:rsidP="008B12DF">
            <w:pPr>
              <w:widowControl/>
              <w:shd w:val="clear" w:color="auto" w:fill="FFFFFF" w:themeFill="background1"/>
              <w:autoSpaceDE/>
              <w:autoSpaceDN/>
              <w:adjustRightInd/>
              <w:ind w:left="530"/>
              <w:rPr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 xml:space="preserve"> развитие</w:t>
            </w: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 xml:space="preserve">Рисование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2</w:t>
            </w:r>
          </w:p>
        </w:tc>
      </w:tr>
      <w:tr w:rsidR="00742CD7" w:rsidRPr="008B12DF" w:rsidTr="008B12DF">
        <w:tc>
          <w:tcPr>
            <w:tcW w:w="2966" w:type="dxa"/>
            <w:vMerge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Лепка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0,5</w:t>
            </w:r>
          </w:p>
        </w:tc>
      </w:tr>
      <w:tr w:rsidR="00742CD7" w:rsidRPr="008B12DF" w:rsidTr="008B12DF">
        <w:tc>
          <w:tcPr>
            <w:tcW w:w="2966" w:type="dxa"/>
            <w:vMerge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Аппликация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0,5</w:t>
            </w:r>
          </w:p>
        </w:tc>
      </w:tr>
      <w:tr w:rsidR="00742CD7" w:rsidRPr="008B12DF" w:rsidTr="008B12DF">
        <w:tc>
          <w:tcPr>
            <w:tcW w:w="2966" w:type="dxa"/>
            <w:vMerge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Музыкальная деятельность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2</w:t>
            </w:r>
          </w:p>
        </w:tc>
      </w:tr>
      <w:tr w:rsidR="00742CD7" w:rsidRPr="008B12DF" w:rsidTr="008B12DF">
        <w:tc>
          <w:tcPr>
            <w:tcW w:w="2966" w:type="dxa"/>
            <w:vMerge w:val="restart"/>
            <w:shd w:val="clear" w:color="auto" w:fill="FFFFFF" w:themeFill="background1"/>
          </w:tcPr>
          <w:p w:rsidR="00742CD7" w:rsidRPr="008B12DF" w:rsidRDefault="00742CD7" w:rsidP="008B12DF">
            <w:pPr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>Познавательное развитие</w:t>
            </w: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Художественный труд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0,5</w:t>
            </w:r>
          </w:p>
        </w:tc>
      </w:tr>
      <w:tr w:rsidR="00742CD7" w:rsidRPr="008B12DF" w:rsidTr="008B12DF">
        <w:tc>
          <w:tcPr>
            <w:tcW w:w="2966" w:type="dxa"/>
            <w:vMerge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Конструктивно-модельная деятельность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0,5</w:t>
            </w:r>
          </w:p>
        </w:tc>
      </w:tr>
      <w:tr w:rsidR="00742CD7" w:rsidRPr="008B12DF" w:rsidTr="008B12DF">
        <w:tc>
          <w:tcPr>
            <w:tcW w:w="2966" w:type="dxa"/>
            <w:vMerge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Формирование элементарных математических представлений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1</w:t>
            </w:r>
          </w:p>
        </w:tc>
      </w:tr>
      <w:tr w:rsidR="00742CD7" w:rsidRPr="008B12DF" w:rsidTr="008B12DF">
        <w:tc>
          <w:tcPr>
            <w:tcW w:w="2966" w:type="dxa"/>
            <w:shd w:val="clear" w:color="auto" w:fill="FFFFFF" w:themeFill="background1"/>
          </w:tcPr>
          <w:p w:rsidR="00742CD7" w:rsidRPr="008B12DF" w:rsidRDefault="00742CD7" w:rsidP="008B12DF">
            <w:pPr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 xml:space="preserve"> Речевое развитие</w:t>
            </w: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  <w:lang w:val="en-GB"/>
              </w:rPr>
            </w:pPr>
            <w:r w:rsidRPr="008B12DF">
              <w:rPr>
                <w:sz w:val="22"/>
                <w:szCs w:val="22"/>
              </w:rPr>
              <w:t xml:space="preserve">Развитие речи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2</w:t>
            </w:r>
          </w:p>
        </w:tc>
      </w:tr>
      <w:tr w:rsidR="00742CD7" w:rsidRPr="008B12DF" w:rsidTr="008B12DF">
        <w:trPr>
          <w:trHeight w:val="527"/>
        </w:trPr>
        <w:tc>
          <w:tcPr>
            <w:tcW w:w="2966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530"/>
              <w:rPr>
                <w:sz w:val="22"/>
                <w:szCs w:val="22"/>
              </w:rPr>
            </w:pP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Подготовка</w:t>
            </w:r>
            <w:r w:rsidRPr="008B12DF">
              <w:rPr>
                <w:sz w:val="22"/>
                <w:szCs w:val="22"/>
                <w:lang w:val="en-GB"/>
              </w:rPr>
              <w:t xml:space="preserve"> </w:t>
            </w:r>
            <w:r w:rsidRPr="008B12DF">
              <w:rPr>
                <w:sz w:val="22"/>
                <w:szCs w:val="22"/>
              </w:rPr>
              <w:t xml:space="preserve"> к обучению грамоте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-</w:t>
            </w:r>
          </w:p>
        </w:tc>
      </w:tr>
      <w:tr w:rsidR="00742CD7" w:rsidRPr="008B12DF" w:rsidTr="008B12DF">
        <w:tc>
          <w:tcPr>
            <w:tcW w:w="2966" w:type="dxa"/>
            <w:shd w:val="clear" w:color="auto" w:fill="FFFFFF" w:themeFill="background1"/>
          </w:tcPr>
          <w:p w:rsidR="00742CD7" w:rsidRPr="008B12DF" w:rsidRDefault="00742CD7" w:rsidP="008B12DF">
            <w:pPr>
              <w:widowControl/>
              <w:numPr>
                <w:ilvl w:val="1"/>
                <w:numId w:val="16"/>
              </w:numPr>
              <w:shd w:val="clear" w:color="auto" w:fill="FFFFFF" w:themeFill="background1"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 xml:space="preserve">Физическое </w:t>
            </w:r>
          </w:p>
          <w:p w:rsidR="00742CD7" w:rsidRPr="008B12DF" w:rsidRDefault="00742CD7" w:rsidP="008B12DF">
            <w:pPr>
              <w:widowControl/>
              <w:shd w:val="clear" w:color="auto" w:fill="FFFFFF" w:themeFill="background1"/>
              <w:autoSpaceDE/>
              <w:autoSpaceDN/>
              <w:adjustRightInd/>
              <w:ind w:left="530"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>развитие</w:t>
            </w: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3</w:t>
            </w:r>
          </w:p>
        </w:tc>
      </w:tr>
      <w:tr w:rsidR="00742CD7" w:rsidRPr="008B12DF" w:rsidTr="008B12DF">
        <w:tc>
          <w:tcPr>
            <w:tcW w:w="2966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b/>
                <w:sz w:val="22"/>
                <w:szCs w:val="22"/>
              </w:rPr>
            </w:pPr>
            <w:r w:rsidRPr="008B12DF">
              <w:rPr>
                <w:b/>
                <w:spacing w:val="-7"/>
                <w:sz w:val="22"/>
                <w:szCs w:val="22"/>
              </w:rPr>
              <w:t>Итого</w:t>
            </w: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>12</w:t>
            </w:r>
          </w:p>
        </w:tc>
      </w:tr>
      <w:tr w:rsidR="00742CD7" w:rsidRPr="008B12DF" w:rsidTr="008B12DF">
        <w:tc>
          <w:tcPr>
            <w:tcW w:w="8647" w:type="dxa"/>
            <w:gridSpan w:val="2"/>
            <w:shd w:val="clear" w:color="auto" w:fill="FFFFFF" w:themeFill="background1"/>
          </w:tcPr>
          <w:p w:rsidR="00742CD7" w:rsidRPr="008B12DF" w:rsidRDefault="00742CD7" w:rsidP="008B12DF">
            <w:pPr>
              <w:widowControl/>
              <w:numPr>
                <w:ilvl w:val="0"/>
                <w:numId w:val="16"/>
              </w:numPr>
              <w:shd w:val="clear" w:color="auto" w:fill="FFFFFF" w:themeFill="background1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8B12DF">
              <w:rPr>
                <w:b/>
                <w:spacing w:val="5"/>
                <w:sz w:val="22"/>
                <w:szCs w:val="22"/>
              </w:rPr>
              <w:t>Национально-региональный компонент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widowControl/>
              <w:shd w:val="clear" w:color="auto" w:fill="FFFFFF" w:themeFill="background1"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</w:p>
        </w:tc>
      </w:tr>
      <w:tr w:rsidR="00742CD7" w:rsidRPr="008B12DF" w:rsidTr="008B12DF">
        <w:tc>
          <w:tcPr>
            <w:tcW w:w="8647" w:type="dxa"/>
            <w:gridSpan w:val="2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b/>
                <w:spacing w:val="5"/>
                <w:sz w:val="22"/>
                <w:szCs w:val="22"/>
              </w:rPr>
            </w:pPr>
            <w:r w:rsidRPr="008B12DF">
              <w:rPr>
                <w:b/>
                <w:spacing w:val="-7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0</w:t>
            </w:r>
          </w:p>
        </w:tc>
      </w:tr>
      <w:tr w:rsidR="00742CD7" w:rsidRPr="008B12DF" w:rsidTr="008B12DF">
        <w:tc>
          <w:tcPr>
            <w:tcW w:w="8647" w:type="dxa"/>
            <w:gridSpan w:val="2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 xml:space="preserve">II. Вариативная (модульная) </w:t>
            </w:r>
            <w:proofErr w:type="gramStart"/>
            <w:r w:rsidRPr="008B12DF">
              <w:rPr>
                <w:b/>
                <w:sz w:val="22"/>
                <w:szCs w:val="22"/>
              </w:rPr>
              <w:t>часть  (</w:t>
            </w:r>
            <w:proofErr w:type="gramEnd"/>
            <w:r w:rsidRPr="008B12DF">
              <w:rPr>
                <w:b/>
                <w:sz w:val="22"/>
                <w:szCs w:val="22"/>
              </w:rPr>
              <w:t xml:space="preserve"> по выбору)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jc w:val="center"/>
              <w:rPr>
                <w:b/>
                <w:sz w:val="22"/>
                <w:szCs w:val="22"/>
              </w:rPr>
            </w:pPr>
          </w:p>
        </w:tc>
      </w:tr>
      <w:tr w:rsidR="00742CD7" w:rsidRPr="008B12DF" w:rsidTr="008B12DF">
        <w:tc>
          <w:tcPr>
            <w:tcW w:w="2966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tabs>
                <w:tab w:val="left" w:pos="318"/>
                <w:tab w:val="left" w:pos="459"/>
              </w:tabs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 xml:space="preserve">2.1. Социально – </w:t>
            </w:r>
          </w:p>
          <w:p w:rsidR="00742CD7" w:rsidRPr="008B12DF" w:rsidRDefault="00742CD7" w:rsidP="008B12DF">
            <w:pPr>
              <w:shd w:val="clear" w:color="auto" w:fill="FFFFFF" w:themeFill="background1"/>
              <w:ind w:left="530"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>личностное</w:t>
            </w:r>
          </w:p>
          <w:p w:rsidR="00742CD7" w:rsidRPr="008B12DF" w:rsidRDefault="00742CD7" w:rsidP="008B12DF">
            <w:pPr>
              <w:shd w:val="clear" w:color="auto" w:fill="FFFFFF" w:themeFill="background1"/>
              <w:ind w:left="530"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 xml:space="preserve">      развитие</w:t>
            </w:r>
          </w:p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b/>
                <w:sz w:val="22"/>
                <w:szCs w:val="22"/>
              </w:rPr>
            </w:pP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pStyle w:val="ae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12DF">
              <w:rPr>
                <w:rFonts w:ascii="Times New Roman" w:hAnsi="Times New Roman"/>
                <w:sz w:val="24"/>
                <w:szCs w:val="28"/>
              </w:rPr>
              <w:t>Формирование целостной картины мира в процессе решения задач по осмыслению своего опыта.</w:t>
            </w:r>
          </w:p>
          <w:p w:rsidR="00742CD7" w:rsidRPr="008B12DF" w:rsidRDefault="00742CD7" w:rsidP="008B12DF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sz w:val="22"/>
                <w:szCs w:val="22"/>
              </w:rPr>
            </w:pPr>
            <w:r w:rsidRPr="008B12DF">
              <w:rPr>
                <w:sz w:val="22"/>
                <w:szCs w:val="22"/>
              </w:rPr>
              <w:t>2</w:t>
            </w:r>
          </w:p>
        </w:tc>
      </w:tr>
      <w:tr w:rsidR="00742CD7" w:rsidRPr="008B12DF" w:rsidTr="008B12DF">
        <w:tc>
          <w:tcPr>
            <w:tcW w:w="2966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b/>
                <w:sz w:val="22"/>
                <w:szCs w:val="22"/>
              </w:rPr>
            </w:pPr>
            <w:r w:rsidRPr="008B12DF">
              <w:rPr>
                <w:b/>
                <w:spacing w:val="-7"/>
                <w:sz w:val="22"/>
                <w:szCs w:val="22"/>
              </w:rPr>
              <w:t>ВСЕГО</w:t>
            </w:r>
          </w:p>
        </w:tc>
        <w:tc>
          <w:tcPr>
            <w:tcW w:w="5681" w:type="dxa"/>
            <w:shd w:val="clear" w:color="auto" w:fill="FFFFFF" w:themeFill="background1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42CD7" w:rsidRPr="008B12DF" w:rsidRDefault="00742CD7" w:rsidP="008B12DF">
            <w:pPr>
              <w:shd w:val="clear" w:color="auto" w:fill="FFFFFF" w:themeFill="background1"/>
              <w:ind w:left="170"/>
              <w:jc w:val="center"/>
              <w:rPr>
                <w:b/>
                <w:sz w:val="22"/>
                <w:szCs w:val="22"/>
              </w:rPr>
            </w:pPr>
            <w:r w:rsidRPr="008B12DF">
              <w:rPr>
                <w:b/>
                <w:sz w:val="22"/>
                <w:szCs w:val="22"/>
              </w:rPr>
              <w:t>15</w:t>
            </w:r>
          </w:p>
        </w:tc>
      </w:tr>
    </w:tbl>
    <w:p w:rsidR="00742CD7" w:rsidRPr="008B12DF" w:rsidRDefault="00742CD7" w:rsidP="008B12DF">
      <w:pPr>
        <w:widowControl/>
        <w:shd w:val="clear" w:color="auto" w:fill="FFFFFF" w:themeFill="background1"/>
        <w:autoSpaceDE/>
        <w:autoSpaceDN/>
        <w:adjustRightInd/>
        <w:jc w:val="center"/>
        <w:rPr>
          <w:b/>
          <w:sz w:val="24"/>
          <w:szCs w:val="24"/>
        </w:rPr>
      </w:pPr>
    </w:p>
    <w:p w:rsidR="008F6D8B" w:rsidRPr="008B12DF" w:rsidRDefault="008F6D8B" w:rsidP="008B12DF">
      <w:pPr>
        <w:widowControl/>
        <w:shd w:val="clear" w:color="auto" w:fill="FFFFFF" w:themeFill="background1"/>
        <w:tabs>
          <w:tab w:val="left" w:pos="3502"/>
        </w:tabs>
        <w:autoSpaceDE/>
        <w:autoSpaceDN/>
        <w:adjustRightInd/>
        <w:rPr>
          <w:b/>
          <w:sz w:val="24"/>
          <w:szCs w:val="24"/>
        </w:rPr>
      </w:pPr>
    </w:p>
    <w:sectPr w:rsidR="008F6D8B" w:rsidRPr="008B12DF" w:rsidSect="008B12DF">
      <w:pgSz w:w="11909" w:h="16834"/>
      <w:pgMar w:top="851" w:right="994" w:bottom="851" w:left="851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784"/>
    <w:multiLevelType w:val="multilevel"/>
    <w:tmpl w:val="14682D9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1" w15:restartNumberingAfterBreak="0">
    <w:nsid w:val="065C1CBD"/>
    <w:multiLevelType w:val="hybridMultilevel"/>
    <w:tmpl w:val="8DE4F31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CE5A32"/>
    <w:multiLevelType w:val="multilevel"/>
    <w:tmpl w:val="14682D9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3" w15:restartNumberingAfterBreak="0">
    <w:nsid w:val="0B422213"/>
    <w:multiLevelType w:val="hybridMultilevel"/>
    <w:tmpl w:val="7C0651A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6F3752"/>
    <w:multiLevelType w:val="multilevel"/>
    <w:tmpl w:val="14682D9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5" w15:restartNumberingAfterBreak="0">
    <w:nsid w:val="10C7667D"/>
    <w:multiLevelType w:val="multilevel"/>
    <w:tmpl w:val="14682D9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6" w15:restartNumberingAfterBreak="0">
    <w:nsid w:val="129510C8"/>
    <w:multiLevelType w:val="multilevel"/>
    <w:tmpl w:val="14682D9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7" w15:restartNumberingAfterBreak="0">
    <w:nsid w:val="14C27CEE"/>
    <w:multiLevelType w:val="hybridMultilevel"/>
    <w:tmpl w:val="37C266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D04BFC"/>
    <w:multiLevelType w:val="multilevel"/>
    <w:tmpl w:val="14682D9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9" w15:restartNumberingAfterBreak="0">
    <w:nsid w:val="1E542CB0"/>
    <w:multiLevelType w:val="hybridMultilevel"/>
    <w:tmpl w:val="3C62D964"/>
    <w:lvl w:ilvl="0" w:tplc="041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35D614F1"/>
    <w:multiLevelType w:val="multilevel"/>
    <w:tmpl w:val="5E847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b/>
      </w:rPr>
    </w:lvl>
  </w:abstractNum>
  <w:abstractNum w:abstractNumId="11" w15:restartNumberingAfterBreak="0">
    <w:nsid w:val="44C91830"/>
    <w:multiLevelType w:val="multilevel"/>
    <w:tmpl w:val="14682D9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12" w15:restartNumberingAfterBreak="0">
    <w:nsid w:val="4A7078FA"/>
    <w:multiLevelType w:val="multilevel"/>
    <w:tmpl w:val="14682D9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13" w15:restartNumberingAfterBreak="0">
    <w:nsid w:val="4D2B4301"/>
    <w:multiLevelType w:val="multilevel"/>
    <w:tmpl w:val="14682D9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14" w15:restartNumberingAfterBreak="0">
    <w:nsid w:val="50EB19C1"/>
    <w:multiLevelType w:val="hybridMultilevel"/>
    <w:tmpl w:val="7EB8CCC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A2AEE"/>
    <w:multiLevelType w:val="multilevel"/>
    <w:tmpl w:val="5E847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b/>
      </w:rPr>
    </w:lvl>
  </w:abstractNum>
  <w:abstractNum w:abstractNumId="16" w15:restartNumberingAfterBreak="0">
    <w:nsid w:val="5D346E50"/>
    <w:multiLevelType w:val="multilevel"/>
    <w:tmpl w:val="5E847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b/>
      </w:rPr>
    </w:lvl>
  </w:abstractNum>
  <w:abstractNum w:abstractNumId="17" w15:restartNumberingAfterBreak="0">
    <w:nsid w:val="636B51F5"/>
    <w:multiLevelType w:val="multilevel"/>
    <w:tmpl w:val="3FC4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3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60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17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640" w:hanging="1800"/>
      </w:pPr>
      <w:rPr>
        <w:rFonts w:hint="default"/>
        <w:b/>
      </w:rPr>
    </w:lvl>
  </w:abstractNum>
  <w:abstractNum w:abstractNumId="18" w15:restartNumberingAfterBreak="0">
    <w:nsid w:val="63923221"/>
    <w:multiLevelType w:val="hybridMultilevel"/>
    <w:tmpl w:val="5B2E5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5BF0"/>
    <w:multiLevelType w:val="multilevel"/>
    <w:tmpl w:val="5E847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  <w:b/>
      </w:rPr>
    </w:lvl>
  </w:abstractNum>
  <w:abstractNum w:abstractNumId="20" w15:restartNumberingAfterBreak="0">
    <w:nsid w:val="67D47871"/>
    <w:multiLevelType w:val="multilevel"/>
    <w:tmpl w:val="89BA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5C5F29"/>
    <w:multiLevelType w:val="multilevel"/>
    <w:tmpl w:val="3348AC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0" w:hanging="1800"/>
      </w:pPr>
      <w:rPr>
        <w:rFonts w:hint="default"/>
      </w:rPr>
    </w:lvl>
  </w:abstractNum>
  <w:abstractNum w:abstractNumId="22" w15:restartNumberingAfterBreak="0">
    <w:nsid w:val="734142B6"/>
    <w:multiLevelType w:val="multilevel"/>
    <w:tmpl w:val="14682D9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23" w15:restartNumberingAfterBreak="0">
    <w:nsid w:val="77DE410C"/>
    <w:multiLevelType w:val="multilevel"/>
    <w:tmpl w:val="14682D9C"/>
    <w:lvl w:ilvl="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70" w:hanging="1800"/>
      </w:pPr>
      <w:rPr>
        <w:rFonts w:hint="default"/>
      </w:rPr>
    </w:lvl>
  </w:abstractNum>
  <w:num w:numId="1" w16cid:durableId="3438678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0734649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37167214">
    <w:abstractNumId w:val="18"/>
  </w:num>
  <w:num w:numId="4" w16cid:durableId="302732485">
    <w:abstractNumId w:val="7"/>
  </w:num>
  <w:num w:numId="5" w16cid:durableId="489715585">
    <w:abstractNumId w:val="20"/>
  </w:num>
  <w:num w:numId="6" w16cid:durableId="1398018195">
    <w:abstractNumId w:val="3"/>
  </w:num>
  <w:num w:numId="7" w16cid:durableId="2127770531">
    <w:abstractNumId w:val="1"/>
  </w:num>
  <w:num w:numId="8" w16cid:durableId="335308980">
    <w:abstractNumId w:val="11"/>
  </w:num>
  <w:num w:numId="9" w16cid:durableId="1506020380">
    <w:abstractNumId w:val="15"/>
  </w:num>
  <w:num w:numId="10" w16cid:durableId="2079284293">
    <w:abstractNumId w:val="13"/>
  </w:num>
  <w:num w:numId="11" w16cid:durableId="664162452">
    <w:abstractNumId w:val="5"/>
  </w:num>
  <w:num w:numId="12" w16cid:durableId="1319115731">
    <w:abstractNumId w:val="4"/>
  </w:num>
  <w:num w:numId="13" w16cid:durableId="176701709">
    <w:abstractNumId w:val="8"/>
  </w:num>
  <w:num w:numId="14" w16cid:durableId="1709184414">
    <w:abstractNumId w:val="23"/>
  </w:num>
  <w:num w:numId="15" w16cid:durableId="127432361">
    <w:abstractNumId w:val="10"/>
  </w:num>
  <w:num w:numId="16" w16cid:durableId="709646793">
    <w:abstractNumId w:val="2"/>
  </w:num>
  <w:num w:numId="17" w16cid:durableId="7954693">
    <w:abstractNumId w:val="0"/>
  </w:num>
  <w:num w:numId="18" w16cid:durableId="686951770">
    <w:abstractNumId w:val="22"/>
  </w:num>
  <w:num w:numId="19" w16cid:durableId="198247325">
    <w:abstractNumId w:val="6"/>
  </w:num>
  <w:num w:numId="20" w16cid:durableId="824132044">
    <w:abstractNumId w:val="19"/>
  </w:num>
  <w:num w:numId="21" w16cid:durableId="743181111">
    <w:abstractNumId w:val="12"/>
  </w:num>
  <w:num w:numId="22" w16cid:durableId="2042515866">
    <w:abstractNumId w:val="16"/>
  </w:num>
  <w:num w:numId="23" w16cid:durableId="2023192771">
    <w:abstractNumId w:val="21"/>
  </w:num>
  <w:num w:numId="24" w16cid:durableId="119494018">
    <w:abstractNumId w:val="17"/>
  </w:num>
  <w:num w:numId="25" w16cid:durableId="19303408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D8B"/>
    <w:rsid w:val="00110426"/>
    <w:rsid w:val="0028047D"/>
    <w:rsid w:val="00372FEC"/>
    <w:rsid w:val="00525417"/>
    <w:rsid w:val="0073606D"/>
    <w:rsid w:val="00742CD7"/>
    <w:rsid w:val="00793B0A"/>
    <w:rsid w:val="008B12DF"/>
    <w:rsid w:val="008F6D8B"/>
    <w:rsid w:val="009B7A86"/>
    <w:rsid w:val="009C515C"/>
    <w:rsid w:val="00D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0D7D4"/>
  <w15:docId w15:val="{18B08404-0D26-4075-8610-1C5C13B50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6D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D8B"/>
    <w:pPr>
      <w:keepNext/>
      <w:widowControl/>
      <w:tabs>
        <w:tab w:val="left" w:pos="6379"/>
      </w:tabs>
      <w:autoSpaceDE/>
      <w:autoSpaceDN/>
      <w:adjustRightInd/>
      <w:jc w:val="center"/>
      <w:outlineLvl w:val="0"/>
    </w:pPr>
    <w:rPr>
      <w:b/>
      <w:bCs/>
      <w:sz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8F6D8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D8B"/>
    <w:rPr>
      <w:rFonts w:ascii="Times New Roman" w:eastAsia="Times New Roman" w:hAnsi="Times New Roman" w:cs="Times New Roman"/>
      <w:b/>
      <w:bCs/>
      <w:sz w:val="40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6D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semiHidden/>
    <w:rsid w:val="008F6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F6D8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8F6D8B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a5">
    <w:name w:val="Emphasis"/>
    <w:qFormat/>
    <w:rsid w:val="008F6D8B"/>
    <w:rPr>
      <w:i/>
      <w:iCs/>
    </w:rPr>
  </w:style>
  <w:style w:type="character" w:styleId="a6">
    <w:name w:val="Strong"/>
    <w:qFormat/>
    <w:rsid w:val="008F6D8B"/>
    <w:rPr>
      <w:b/>
      <w:bCs/>
    </w:rPr>
  </w:style>
  <w:style w:type="paragraph" w:styleId="HTML">
    <w:name w:val="HTML Preformatted"/>
    <w:basedOn w:val="a"/>
    <w:link w:val="HTML0"/>
    <w:rsid w:val="008F6D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8F6D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Bullet"/>
    <w:basedOn w:val="a"/>
    <w:autoRedefine/>
    <w:rsid w:val="008F6D8B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8">
    <w:name w:val="List Paragraph"/>
    <w:basedOn w:val="a"/>
    <w:qFormat/>
    <w:rsid w:val="008F6D8B"/>
    <w:pPr>
      <w:widowControl/>
      <w:autoSpaceDE/>
      <w:autoSpaceDN/>
      <w:adjustRightInd/>
      <w:ind w:left="708"/>
    </w:pPr>
    <w:rPr>
      <w:sz w:val="24"/>
      <w:szCs w:val="24"/>
    </w:rPr>
  </w:style>
  <w:style w:type="paragraph" w:styleId="a9">
    <w:name w:val="Normal (Web)"/>
    <w:basedOn w:val="a"/>
    <w:unhideWhenUsed/>
    <w:rsid w:val="008F6D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F6D8B"/>
  </w:style>
  <w:style w:type="paragraph" w:styleId="aa">
    <w:name w:val="header"/>
    <w:basedOn w:val="a"/>
    <w:link w:val="ab"/>
    <w:uiPriority w:val="99"/>
    <w:semiHidden/>
    <w:unhideWhenUsed/>
    <w:rsid w:val="008F6D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F6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F6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F6D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9">
    <w:name w:val="p29"/>
    <w:basedOn w:val="a"/>
    <w:rsid w:val="008F6D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14">
    <w:name w:val="p14"/>
    <w:basedOn w:val="a"/>
    <w:rsid w:val="008F6D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uiPriority w:val="1"/>
    <w:qFormat/>
    <w:rsid w:val="008F6D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8F6D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F6D8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af">
    <w:name w:val="Содержимое таблицы"/>
    <w:basedOn w:val="a"/>
    <w:rsid w:val="0073606D"/>
    <w:pPr>
      <w:suppressLineNumbers/>
      <w:suppressAutoHyphens/>
      <w:autoSpaceDE/>
      <w:autoSpaceDN/>
      <w:adjustRightInd/>
    </w:pPr>
    <w:rPr>
      <w:rFonts w:eastAsia="SimSu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2023-02-03T09:50:00Z</cp:lastPrinted>
  <dcterms:created xsi:type="dcterms:W3CDTF">2023-04-27T08:21:00Z</dcterms:created>
  <dcterms:modified xsi:type="dcterms:W3CDTF">2023-04-27T08:21:00Z</dcterms:modified>
</cp:coreProperties>
</file>